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92FD1" w:rsidRPr="00E23654" w:rsidTr="00113FC1">
        <w:tc>
          <w:tcPr>
            <w:tcW w:w="9570" w:type="dxa"/>
          </w:tcPr>
          <w:p w:rsidR="00492FD1" w:rsidRPr="00F93664" w:rsidRDefault="00492FD1" w:rsidP="00113F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92FD1" w:rsidRPr="00E23654" w:rsidRDefault="00492FD1" w:rsidP="00113F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ВЕСЬЕГОН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492FD1" w:rsidRPr="00CE3D02" w:rsidRDefault="00492FD1" w:rsidP="00492FD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92FD1" w:rsidRPr="00CD2EF9" w:rsidTr="00113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92FD1" w:rsidRPr="00CD2EF9" w:rsidRDefault="00750922" w:rsidP="00192E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31 </w:t>
            </w:r>
            <w:r w:rsidR="00492FD1">
              <w:rPr>
                <w:rFonts w:ascii="Times New Roman" w:hAnsi="Times New Roman"/>
                <w:bCs/>
                <w:sz w:val="28"/>
              </w:rPr>
              <w:t>ию</w:t>
            </w:r>
            <w:r w:rsidR="00192EF6">
              <w:rPr>
                <w:rFonts w:ascii="Times New Roman" w:hAnsi="Times New Roman"/>
                <w:bCs/>
                <w:sz w:val="28"/>
              </w:rPr>
              <w:t>л</w:t>
            </w:r>
            <w:r w:rsidR="00492FD1">
              <w:rPr>
                <w:rFonts w:ascii="Times New Roman" w:hAnsi="Times New Roman"/>
                <w:bCs/>
                <w:sz w:val="28"/>
              </w:rPr>
              <w:t xml:space="preserve">я </w:t>
            </w:r>
            <w:r w:rsidR="00492FD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192EF6" w:rsidRPr="00192EF6">
              <w:rPr>
                <w:rFonts w:ascii="Times New Roman" w:hAnsi="Times New Roman"/>
                <w:bCs/>
                <w:sz w:val="28"/>
              </w:rPr>
              <w:t>9</w:t>
            </w:r>
            <w:r w:rsidR="00492FD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92FD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492FD1" w:rsidRPr="00CD2EF9" w:rsidRDefault="00492FD1" w:rsidP="00113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92FD1" w:rsidRPr="00CD2EF9" w:rsidRDefault="00492FD1" w:rsidP="00113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92FD1" w:rsidRPr="00833300" w:rsidRDefault="00C33335" w:rsidP="005C2E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green"/>
              </w:rPr>
            </w:pPr>
            <w:r w:rsidRPr="00C33335">
              <w:rPr>
                <w:rFonts w:ascii="Times New Roman" w:hAnsi="Times New Roman"/>
                <w:bCs/>
                <w:sz w:val="28"/>
              </w:rPr>
              <w:t>76/472-4</w:t>
            </w:r>
          </w:p>
        </w:tc>
      </w:tr>
      <w:tr w:rsidR="00492FD1" w:rsidRPr="00301BDD" w:rsidTr="00113FC1">
        <w:tc>
          <w:tcPr>
            <w:tcW w:w="3189" w:type="dxa"/>
            <w:tcBorders>
              <w:top w:val="single" w:sz="4" w:space="0" w:color="auto"/>
            </w:tcBorders>
          </w:tcPr>
          <w:p w:rsidR="00492FD1" w:rsidRPr="00301BDD" w:rsidRDefault="00492FD1" w:rsidP="00113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92FD1" w:rsidRPr="00301BDD" w:rsidRDefault="00492FD1" w:rsidP="00113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Весьегонс</w:t>
            </w:r>
            <w:r w:rsidRPr="0089665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3191" w:type="dxa"/>
            <w:gridSpan w:val="2"/>
          </w:tcPr>
          <w:p w:rsidR="00492FD1" w:rsidRPr="00301BDD" w:rsidRDefault="00492FD1" w:rsidP="00113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935AD" w:rsidRPr="00EE4F1B" w:rsidRDefault="007935AD" w:rsidP="007935AD">
      <w:pPr>
        <w:ind w:firstLine="720"/>
        <w:jc w:val="both"/>
        <w:rPr>
          <w:sz w:val="28"/>
          <w:szCs w:val="28"/>
        </w:rPr>
      </w:pPr>
    </w:p>
    <w:p w:rsidR="00192EF6" w:rsidRDefault="00A635EF" w:rsidP="00192EF6">
      <w:pPr>
        <w:pStyle w:val="21"/>
        <w:spacing w:before="240" w:after="0" w:line="240" w:lineRule="auto"/>
        <w:ind w:left="284"/>
        <w:jc w:val="center"/>
        <w:rPr>
          <w:b/>
          <w:sz w:val="28"/>
          <w:szCs w:val="28"/>
        </w:rPr>
      </w:pPr>
      <w:r w:rsidRPr="00EE4F1B">
        <w:rPr>
          <w:b/>
          <w:sz w:val="28"/>
          <w:szCs w:val="28"/>
        </w:rPr>
        <w:t>О размерах и порядке выплаты дополнительной оплаты труда (вознаграждения) членам территориальн</w:t>
      </w:r>
      <w:r w:rsidR="007E61A9">
        <w:rPr>
          <w:b/>
          <w:sz w:val="28"/>
          <w:szCs w:val="28"/>
        </w:rPr>
        <w:t>ой</w:t>
      </w:r>
      <w:r w:rsidRPr="00EE4F1B">
        <w:rPr>
          <w:b/>
          <w:sz w:val="28"/>
          <w:szCs w:val="28"/>
        </w:rPr>
        <w:t xml:space="preserve">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r w:rsidR="0089685D">
        <w:rPr>
          <w:b/>
          <w:sz w:val="28"/>
          <w:szCs w:val="28"/>
        </w:rPr>
        <w:t xml:space="preserve">депутатов </w:t>
      </w:r>
      <w:r w:rsidR="00192EF6">
        <w:rPr>
          <w:b/>
          <w:sz w:val="28"/>
          <w:szCs w:val="28"/>
        </w:rPr>
        <w:t>Думы Весьегонского муниципального округа первого созыва</w:t>
      </w:r>
    </w:p>
    <w:p w:rsidR="00492FD1" w:rsidRPr="00EE4F1B" w:rsidRDefault="00192EF6" w:rsidP="00192EF6">
      <w:pPr>
        <w:pStyle w:val="21"/>
        <w:spacing w:before="240"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 октября 2019 года</w:t>
      </w:r>
    </w:p>
    <w:p w:rsidR="00A635EF" w:rsidRPr="00EE4F1B" w:rsidRDefault="00A635EF" w:rsidP="00A635E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89685D">
        <w:rPr>
          <w:rFonts w:ascii="Times New Roman" w:hAnsi="Times New Roman" w:cs="Times New Roman"/>
          <w:b w:val="0"/>
          <w:i w:val="0"/>
        </w:rPr>
        <w:t xml:space="preserve">В соответствии со статьями </w:t>
      </w:r>
      <w:r w:rsidR="0089685D" w:rsidRPr="0089685D">
        <w:rPr>
          <w:rFonts w:ascii="Times New Roman" w:hAnsi="Times New Roman" w:cs="Times New Roman"/>
          <w:b w:val="0"/>
          <w:i w:val="0"/>
        </w:rPr>
        <w:t>26</w:t>
      </w:r>
      <w:r w:rsidRPr="0089685D">
        <w:rPr>
          <w:rFonts w:ascii="Times New Roman" w:hAnsi="Times New Roman" w:cs="Times New Roman"/>
          <w:b w:val="0"/>
          <w:i w:val="0"/>
        </w:rPr>
        <w:t>, 29</w:t>
      </w:r>
      <w:r w:rsidR="00195222" w:rsidRPr="0089685D">
        <w:rPr>
          <w:rFonts w:ascii="Times New Roman" w:hAnsi="Times New Roman" w:cs="Times New Roman"/>
          <w:b w:val="0"/>
          <w:i w:val="0"/>
        </w:rPr>
        <w:t>, 57</w:t>
      </w:r>
      <w:r w:rsidRPr="0089685D">
        <w:rPr>
          <w:rFonts w:ascii="Times New Roman" w:hAnsi="Times New Roman" w:cs="Times New Roman"/>
          <w:b w:val="0"/>
          <w:i w:val="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153, 154 Трудового кодекса Росси</w:t>
      </w:r>
      <w:r w:rsidR="00195222" w:rsidRPr="0089685D">
        <w:rPr>
          <w:rFonts w:ascii="Times New Roman" w:hAnsi="Times New Roman" w:cs="Times New Roman"/>
          <w:b w:val="0"/>
          <w:i w:val="0"/>
        </w:rPr>
        <w:t xml:space="preserve">йской Федерации, статьями </w:t>
      </w:r>
      <w:r w:rsidR="0089685D" w:rsidRPr="0089685D">
        <w:rPr>
          <w:rFonts w:ascii="Times New Roman" w:hAnsi="Times New Roman" w:cs="Times New Roman"/>
          <w:b w:val="0"/>
          <w:i w:val="0"/>
        </w:rPr>
        <w:t>20, 22</w:t>
      </w:r>
      <w:r w:rsidR="00195222" w:rsidRPr="0089685D">
        <w:rPr>
          <w:rFonts w:ascii="Times New Roman" w:hAnsi="Times New Roman" w:cs="Times New Roman"/>
          <w:b w:val="0"/>
          <w:i w:val="0"/>
        </w:rPr>
        <w:t>, 25, 53</w:t>
      </w:r>
      <w:r w:rsidRPr="0089685D">
        <w:rPr>
          <w:rFonts w:ascii="Times New Roman" w:hAnsi="Times New Roman" w:cs="Times New Roman"/>
          <w:b w:val="0"/>
          <w:i w:val="0"/>
        </w:rPr>
        <w:t xml:space="preserve"> Избирательного кодекса Тверской области</w:t>
      </w:r>
      <w:r w:rsidR="006872F5">
        <w:rPr>
          <w:rFonts w:ascii="Times New Roman" w:hAnsi="Times New Roman" w:cs="Times New Roman"/>
          <w:b w:val="0"/>
          <w:i w:val="0"/>
        </w:rPr>
        <w:t xml:space="preserve">, </w:t>
      </w:r>
      <w:r w:rsidR="006872F5" w:rsidRPr="006872F5">
        <w:rPr>
          <w:rFonts w:ascii="Times New Roman" w:hAnsi="Times New Roman" w:cs="Times New Roman"/>
          <w:b w:val="0"/>
          <w:i w:val="0"/>
        </w:rPr>
        <w:t>в соответствии с постановлением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6872F5">
        <w:rPr>
          <w:rFonts w:ascii="Times New Roman" w:hAnsi="Times New Roman" w:cs="Times New Roman"/>
          <w:b w:val="0"/>
          <w:i w:val="0"/>
        </w:rPr>
        <w:t>»</w:t>
      </w:r>
      <w:r w:rsidR="00437106">
        <w:rPr>
          <w:rFonts w:ascii="Times New Roman" w:hAnsi="Times New Roman" w:cs="Times New Roman"/>
          <w:b w:val="0"/>
          <w:i w:val="0"/>
        </w:rPr>
        <w:t xml:space="preserve"> </w:t>
      </w:r>
      <w:r w:rsidR="0089685D">
        <w:rPr>
          <w:rFonts w:ascii="Times New Roman" w:hAnsi="Times New Roman" w:cs="Times New Roman"/>
          <w:b w:val="0"/>
          <w:i w:val="0"/>
        </w:rPr>
        <w:t xml:space="preserve">территориальная </w:t>
      </w:r>
      <w:r w:rsidRPr="0089685D">
        <w:rPr>
          <w:rFonts w:ascii="Times New Roman" w:hAnsi="Times New Roman" w:cs="Times New Roman"/>
          <w:b w:val="0"/>
          <w:i w:val="0"/>
        </w:rPr>
        <w:t xml:space="preserve">избирательная комиссия </w:t>
      </w:r>
      <w:r w:rsidR="0089685D">
        <w:rPr>
          <w:rFonts w:ascii="Times New Roman" w:hAnsi="Times New Roman" w:cs="Times New Roman"/>
          <w:b w:val="0"/>
          <w:i w:val="0"/>
        </w:rPr>
        <w:t>Весьегонского района</w:t>
      </w:r>
      <w:r w:rsidRPr="0089685D">
        <w:rPr>
          <w:rFonts w:ascii="Times New Roman" w:hAnsi="Times New Roman" w:cs="Times New Roman"/>
          <w:b w:val="0"/>
          <w:i w:val="0"/>
        </w:rPr>
        <w:t xml:space="preserve"> </w:t>
      </w:r>
      <w:r w:rsidRPr="0089685D">
        <w:rPr>
          <w:rFonts w:ascii="Times New Roman" w:hAnsi="Times New Roman" w:cs="Times New Roman"/>
          <w:b w:val="0"/>
          <w:i w:val="0"/>
          <w:spacing w:val="30"/>
        </w:rPr>
        <w:t>постановляет</w:t>
      </w:r>
      <w:r w:rsidRPr="0089685D">
        <w:rPr>
          <w:rFonts w:ascii="Times New Roman" w:hAnsi="Times New Roman" w:cs="Times New Roman"/>
          <w:b w:val="0"/>
          <w:i w:val="0"/>
        </w:rPr>
        <w:t>:</w:t>
      </w:r>
    </w:p>
    <w:p w:rsidR="00A1658E" w:rsidRDefault="00C86594" w:rsidP="00A1658E">
      <w:pPr>
        <w:pStyle w:val="14-15"/>
      </w:pPr>
      <w:r>
        <w:rPr>
          <w:szCs w:val="28"/>
        </w:rPr>
        <w:t>1</w:t>
      </w:r>
      <w:r w:rsidR="00A635EF" w:rsidRPr="00EE4F1B">
        <w:rPr>
          <w:szCs w:val="28"/>
        </w:rPr>
        <w:t>.</w:t>
      </w:r>
      <w:r w:rsidR="00A635EF" w:rsidRPr="00EE4F1B">
        <w:rPr>
          <w:szCs w:val="28"/>
        </w:rPr>
        <w:tab/>
        <w:t xml:space="preserve">Установить, что часовая ставка дополнительной оплаты труда председателя территориальной избирательной комиссии, работающего на постоянной (штатной) основе, определяется исходя из размера </w:t>
      </w:r>
      <w:r w:rsidR="00A1658E" w:rsidRPr="00EE4F1B">
        <w:t xml:space="preserve">ежемесячного денежного содержания,  установленного законом Тверской области от 25 февраля 2005 года № 16-ЗО «О статусе и социальных гарантиях лиц, замещающих государственные должности», Постановлением Губернатора Тверской области  «Об утверждении размера ежемесячного денежного вознаграждения Губернатора Тверской области и лиц, замещающих государственные должности Тверской области» от 03.08.2011 г. №24-пг, </w:t>
      </w:r>
      <w:r w:rsidR="00A1658E" w:rsidRPr="00EE4F1B">
        <w:lastRenderedPageBreak/>
        <w:t>Постановлением Губернатора Тверской области «Об утверждении размера ежемесячного денежного поощрения Губернатора Тверской области  и лиц, замещающих государственные должности Тверской области» от 03.08.2011 г. №25-пг.</w:t>
      </w:r>
    </w:p>
    <w:p w:rsidR="00A635EF" w:rsidRPr="00EE4F1B" w:rsidRDefault="00A635EF" w:rsidP="00A635EF">
      <w:pPr>
        <w:pStyle w:val="14-15"/>
        <w:rPr>
          <w:szCs w:val="28"/>
        </w:rPr>
      </w:pPr>
      <w:r w:rsidRPr="00EE4F1B">
        <w:rPr>
          <w:szCs w:val="28"/>
        </w:rPr>
        <w:t xml:space="preserve">3. Установить размер дополнительной оплаты труда заместителю председателя, секретарю и члену территориальной избирательной комиссии с правом решающего голоса в период подготовки и проведения выборов </w:t>
      </w:r>
      <w:r w:rsidR="0089685D">
        <w:rPr>
          <w:szCs w:val="28"/>
        </w:rPr>
        <w:t xml:space="preserve">депутатов </w:t>
      </w:r>
      <w:r w:rsidR="00192EF6">
        <w:rPr>
          <w:szCs w:val="28"/>
        </w:rPr>
        <w:t>Думы Весьегонского муниципального округа</w:t>
      </w:r>
      <w:r w:rsidR="005C2E59">
        <w:rPr>
          <w:szCs w:val="28"/>
        </w:rPr>
        <w:t xml:space="preserve"> </w:t>
      </w:r>
      <w:r w:rsidR="00192EF6">
        <w:rPr>
          <w:szCs w:val="28"/>
        </w:rPr>
        <w:t>первого созыва</w:t>
      </w:r>
      <w:r w:rsidRPr="00EE4F1B">
        <w:rPr>
          <w:szCs w:val="28"/>
        </w:rPr>
        <w:t xml:space="preserve"> согласно приложению 1. </w:t>
      </w:r>
    </w:p>
    <w:p w:rsidR="00A635EF" w:rsidRPr="005C2E59" w:rsidRDefault="00A635EF" w:rsidP="00A635EF">
      <w:pPr>
        <w:spacing w:line="360" w:lineRule="auto"/>
        <w:ind w:firstLine="708"/>
        <w:jc w:val="both"/>
        <w:rPr>
          <w:sz w:val="28"/>
          <w:szCs w:val="28"/>
        </w:rPr>
      </w:pPr>
      <w:r w:rsidRPr="005C2E59">
        <w:rPr>
          <w:spacing w:val="1"/>
          <w:sz w:val="28"/>
          <w:szCs w:val="28"/>
        </w:rPr>
        <w:t xml:space="preserve">4. </w:t>
      </w:r>
      <w:r w:rsidR="00C86594" w:rsidRPr="005C2E59">
        <w:rPr>
          <w:spacing w:val="1"/>
          <w:sz w:val="28"/>
          <w:szCs w:val="28"/>
        </w:rPr>
        <w:t>Установить р</w:t>
      </w:r>
      <w:r w:rsidRPr="005C2E59">
        <w:rPr>
          <w:spacing w:val="1"/>
          <w:sz w:val="28"/>
          <w:szCs w:val="28"/>
        </w:rPr>
        <w:t xml:space="preserve">азмер дополнительной оплаты труда </w:t>
      </w:r>
      <w:r w:rsidR="005C2E59" w:rsidRPr="005C2E59">
        <w:rPr>
          <w:spacing w:val="1"/>
          <w:sz w:val="28"/>
          <w:szCs w:val="28"/>
        </w:rPr>
        <w:t xml:space="preserve">члену </w:t>
      </w:r>
      <w:r w:rsidRPr="005C2E59">
        <w:rPr>
          <w:spacing w:val="1"/>
          <w:sz w:val="28"/>
          <w:szCs w:val="28"/>
        </w:rPr>
        <w:t>участковой избирательной комиссии в пределах средств, выделенных территориальной избирательной комиссии на подготовку и проведение выборов</w:t>
      </w:r>
      <w:r w:rsidR="009D25F0" w:rsidRPr="005C2E59">
        <w:rPr>
          <w:spacing w:val="1"/>
          <w:sz w:val="28"/>
          <w:szCs w:val="28"/>
        </w:rPr>
        <w:t xml:space="preserve"> согласно приложению 2</w:t>
      </w:r>
      <w:r w:rsidRPr="005C2E59">
        <w:rPr>
          <w:spacing w:val="1"/>
          <w:sz w:val="28"/>
          <w:szCs w:val="28"/>
        </w:rPr>
        <w:t>.</w:t>
      </w:r>
    </w:p>
    <w:p w:rsidR="00A635EF" w:rsidRDefault="00A635EF" w:rsidP="00A635EF">
      <w:pPr>
        <w:pStyle w:val="14-15"/>
        <w:rPr>
          <w:szCs w:val="28"/>
        </w:rPr>
      </w:pPr>
      <w:r w:rsidRPr="00EE4F1B">
        <w:rPr>
          <w:szCs w:val="28"/>
        </w:rPr>
        <w:t>5.</w:t>
      </w:r>
      <w:r w:rsidRPr="00EE4F1B">
        <w:rPr>
          <w:szCs w:val="28"/>
        </w:rPr>
        <w:tab/>
        <w:t xml:space="preserve">Утвердить Порядок выплаты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Pr="00EE4F1B">
        <w:rPr>
          <w:spacing w:val="1"/>
          <w:szCs w:val="28"/>
        </w:rPr>
        <w:t>выборов</w:t>
      </w:r>
      <w:r w:rsidRPr="00EE4F1B">
        <w:rPr>
          <w:szCs w:val="28"/>
        </w:rPr>
        <w:t xml:space="preserve"> </w:t>
      </w:r>
      <w:r w:rsidR="0089685D" w:rsidRPr="0089685D">
        <w:rPr>
          <w:szCs w:val="28"/>
        </w:rPr>
        <w:t xml:space="preserve">депутатов </w:t>
      </w:r>
      <w:r w:rsidR="00192EF6">
        <w:rPr>
          <w:szCs w:val="28"/>
        </w:rPr>
        <w:t>Думы Весьегонского муниципального округа первого созыва</w:t>
      </w:r>
      <w:r w:rsidR="005C2E59">
        <w:rPr>
          <w:szCs w:val="28"/>
        </w:rPr>
        <w:t xml:space="preserve"> </w:t>
      </w:r>
      <w:r w:rsidRPr="00EE4F1B">
        <w:rPr>
          <w:szCs w:val="28"/>
        </w:rPr>
        <w:t xml:space="preserve">(приложение </w:t>
      </w:r>
      <w:r w:rsidR="00F159A6" w:rsidRPr="00EE4F1B">
        <w:rPr>
          <w:szCs w:val="28"/>
        </w:rPr>
        <w:t>3</w:t>
      </w:r>
      <w:r w:rsidRPr="00EE4F1B">
        <w:rPr>
          <w:szCs w:val="28"/>
        </w:rPr>
        <w:t>).</w:t>
      </w:r>
    </w:p>
    <w:p w:rsidR="00492FD1" w:rsidRDefault="00492FD1" w:rsidP="00A635EF">
      <w:pPr>
        <w:pStyle w:val="14-15"/>
        <w:rPr>
          <w:szCs w:val="28"/>
        </w:rPr>
      </w:pPr>
    </w:p>
    <w:p w:rsidR="00492FD1" w:rsidRPr="00EE4F1B" w:rsidRDefault="00492FD1" w:rsidP="00A635EF">
      <w:pPr>
        <w:pStyle w:val="14-15"/>
        <w:rPr>
          <w:szCs w:val="28"/>
        </w:rPr>
      </w:pPr>
    </w:p>
    <w:tbl>
      <w:tblPr>
        <w:tblW w:w="9468" w:type="dxa"/>
        <w:tblLook w:val="04A0"/>
      </w:tblPr>
      <w:tblGrid>
        <w:gridCol w:w="4361"/>
        <w:gridCol w:w="5107"/>
      </w:tblGrid>
      <w:tr w:rsidR="00492FD1" w:rsidRPr="00883A19" w:rsidTr="00492FD1">
        <w:tc>
          <w:tcPr>
            <w:tcW w:w="4361" w:type="dxa"/>
            <w:hideMark/>
          </w:tcPr>
          <w:p w:rsidR="00492FD1" w:rsidRPr="00883A19" w:rsidRDefault="00492FD1" w:rsidP="00492FD1">
            <w:pPr>
              <w:jc w:val="center"/>
              <w:rPr>
                <w:sz w:val="28"/>
                <w:szCs w:val="26"/>
              </w:rPr>
            </w:pPr>
            <w:r w:rsidRPr="00883A19">
              <w:rPr>
                <w:sz w:val="28"/>
                <w:szCs w:val="26"/>
              </w:rPr>
              <w:t>Председатель</w:t>
            </w:r>
          </w:p>
          <w:p w:rsidR="00492FD1" w:rsidRPr="00883A19" w:rsidRDefault="00492FD1" w:rsidP="00492FD1">
            <w:pPr>
              <w:jc w:val="center"/>
              <w:rPr>
                <w:sz w:val="28"/>
                <w:szCs w:val="26"/>
              </w:rPr>
            </w:pPr>
            <w:r w:rsidRPr="00883A19">
              <w:rPr>
                <w:sz w:val="28"/>
                <w:szCs w:val="26"/>
              </w:rPr>
              <w:t xml:space="preserve">территориальной избирательной комиссии </w:t>
            </w:r>
            <w:r>
              <w:rPr>
                <w:sz w:val="28"/>
                <w:szCs w:val="26"/>
              </w:rPr>
              <w:t>Весьегонского</w:t>
            </w:r>
            <w:r w:rsidRPr="00883A19">
              <w:rPr>
                <w:sz w:val="28"/>
                <w:szCs w:val="26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492FD1" w:rsidRPr="00883A19" w:rsidRDefault="00192EF6" w:rsidP="00113FC1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>А.В.Лисенкова</w:t>
            </w:r>
          </w:p>
        </w:tc>
      </w:tr>
      <w:tr w:rsidR="00492FD1" w:rsidRPr="00883A19" w:rsidTr="00492FD1">
        <w:tc>
          <w:tcPr>
            <w:tcW w:w="4361" w:type="dxa"/>
          </w:tcPr>
          <w:p w:rsidR="00492FD1" w:rsidRPr="00883A19" w:rsidRDefault="00492FD1" w:rsidP="00113FC1">
            <w:pPr>
              <w:jc w:val="both"/>
              <w:rPr>
                <w:sz w:val="28"/>
              </w:rPr>
            </w:pPr>
          </w:p>
        </w:tc>
        <w:tc>
          <w:tcPr>
            <w:tcW w:w="5107" w:type="dxa"/>
            <w:vAlign w:val="bottom"/>
          </w:tcPr>
          <w:p w:rsidR="00492FD1" w:rsidRPr="00883A19" w:rsidRDefault="00492FD1" w:rsidP="00113FC1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492FD1" w:rsidRPr="00883A19" w:rsidTr="00492FD1">
        <w:tc>
          <w:tcPr>
            <w:tcW w:w="4361" w:type="dxa"/>
            <w:hideMark/>
          </w:tcPr>
          <w:p w:rsidR="00492FD1" w:rsidRPr="00883A19" w:rsidRDefault="00492FD1" w:rsidP="00492FD1">
            <w:pPr>
              <w:jc w:val="center"/>
              <w:rPr>
                <w:sz w:val="28"/>
                <w:szCs w:val="24"/>
              </w:rPr>
            </w:pPr>
            <w:r w:rsidRPr="00883A19">
              <w:rPr>
                <w:sz w:val="28"/>
              </w:rPr>
              <w:t>Секретарь</w:t>
            </w:r>
          </w:p>
          <w:p w:rsidR="00492FD1" w:rsidRPr="00883A19" w:rsidRDefault="00492FD1" w:rsidP="00492FD1">
            <w:pPr>
              <w:jc w:val="center"/>
              <w:rPr>
                <w:sz w:val="28"/>
                <w:szCs w:val="24"/>
              </w:rPr>
            </w:pPr>
            <w:r w:rsidRPr="00883A19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>Весьегонского</w:t>
            </w:r>
            <w:r w:rsidRPr="00883A19">
              <w:rPr>
                <w:sz w:val="28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492FD1" w:rsidRPr="00883A19" w:rsidRDefault="00192EF6" w:rsidP="00113FC1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М.А.Любушкина</w:t>
            </w:r>
          </w:p>
        </w:tc>
      </w:tr>
    </w:tbl>
    <w:p w:rsidR="007014C9" w:rsidRPr="00EE4F1B" w:rsidRDefault="007014C9" w:rsidP="007014C9">
      <w:pPr>
        <w:jc w:val="both"/>
        <w:rPr>
          <w:sz w:val="28"/>
          <w:szCs w:val="28"/>
        </w:rPr>
      </w:pPr>
    </w:p>
    <w:p w:rsidR="007014C9" w:rsidRPr="00EE4F1B" w:rsidRDefault="007014C9" w:rsidP="007014C9">
      <w:pPr>
        <w:ind w:firstLine="851"/>
        <w:jc w:val="both"/>
        <w:rPr>
          <w:sz w:val="28"/>
          <w:szCs w:val="28"/>
        </w:rPr>
      </w:pPr>
    </w:p>
    <w:p w:rsidR="00290C7C" w:rsidRPr="00EE4F1B" w:rsidRDefault="00290C7C">
      <w:pPr>
        <w:rPr>
          <w:sz w:val="28"/>
          <w:szCs w:val="28"/>
        </w:rPr>
      </w:pPr>
    </w:p>
    <w:p w:rsidR="0089685D" w:rsidRDefault="008968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35EF" w:rsidRPr="00EE4F1B" w:rsidRDefault="00A635EF">
      <w:pPr>
        <w:rPr>
          <w:sz w:val="28"/>
          <w:szCs w:val="28"/>
        </w:rPr>
      </w:pPr>
    </w:p>
    <w:tbl>
      <w:tblPr>
        <w:tblW w:w="0" w:type="auto"/>
        <w:tblInd w:w="4596" w:type="dxa"/>
        <w:tblLook w:val="01E0"/>
      </w:tblPr>
      <w:tblGrid>
        <w:gridCol w:w="4868"/>
      </w:tblGrid>
      <w:tr w:rsidR="00A635EF" w:rsidRPr="00EE4F1B" w:rsidTr="006674C5">
        <w:tc>
          <w:tcPr>
            <w:tcW w:w="4868" w:type="dxa"/>
          </w:tcPr>
          <w:p w:rsidR="00A635EF" w:rsidRPr="00EE4F1B" w:rsidRDefault="00A635EF" w:rsidP="006674C5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E4F1B">
              <w:rPr>
                <w:szCs w:val="28"/>
              </w:rPr>
              <w:t>Приложение 1</w:t>
            </w:r>
          </w:p>
        </w:tc>
      </w:tr>
      <w:tr w:rsidR="00A635EF" w:rsidRPr="00F04E54" w:rsidTr="006674C5">
        <w:tc>
          <w:tcPr>
            <w:tcW w:w="4868" w:type="dxa"/>
          </w:tcPr>
          <w:p w:rsidR="00A635EF" w:rsidRPr="00F04E54" w:rsidRDefault="00A635EF" w:rsidP="006674C5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F04E54">
              <w:rPr>
                <w:szCs w:val="28"/>
              </w:rPr>
              <w:t xml:space="preserve">к постановлению </w:t>
            </w:r>
            <w:r w:rsidR="00F04E54" w:rsidRPr="00F04E54">
              <w:rPr>
                <w:szCs w:val="28"/>
              </w:rPr>
              <w:t xml:space="preserve">территориальной </w:t>
            </w:r>
            <w:r w:rsidRPr="00F04E54">
              <w:rPr>
                <w:szCs w:val="28"/>
              </w:rPr>
              <w:t xml:space="preserve">избирательной комиссии </w:t>
            </w:r>
            <w:r w:rsidR="00F04E54" w:rsidRPr="00F04E54">
              <w:rPr>
                <w:szCs w:val="28"/>
              </w:rPr>
              <w:t>Весьегонского района</w:t>
            </w:r>
          </w:p>
          <w:p w:rsidR="00A635EF" w:rsidRPr="00F04E54" w:rsidRDefault="00A635EF" w:rsidP="0075092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C33335">
              <w:rPr>
                <w:szCs w:val="28"/>
              </w:rPr>
              <w:t xml:space="preserve">от </w:t>
            </w:r>
            <w:r w:rsidR="00750922" w:rsidRPr="00C33335">
              <w:rPr>
                <w:color w:val="000000"/>
                <w:szCs w:val="28"/>
              </w:rPr>
              <w:t>31 июля 2019</w:t>
            </w:r>
            <w:r w:rsidR="00782453" w:rsidRPr="00C33335">
              <w:rPr>
                <w:color w:val="000000"/>
                <w:szCs w:val="28"/>
              </w:rPr>
              <w:t xml:space="preserve"> г. </w:t>
            </w:r>
            <w:r w:rsidRPr="00C33335">
              <w:rPr>
                <w:szCs w:val="28"/>
              </w:rPr>
              <w:t xml:space="preserve"> № </w:t>
            </w:r>
            <w:r w:rsidR="00C33335" w:rsidRPr="00C33335">
              <w:rPr>
                <w:bCs w:val="0"/>
              </w:rPr>
              <w:t>76/472-4</w:t>
            </w:r>
          </w:p>
        </w:tc>
      </w:tr>
    </w:tbl>
    <w:p w:rsidR="00F04E54" w:rsidRDefault="00F04E54" w:rsidP="00F04E54">
      <w:pPr>
        <w:pStyle w:val="3"/>
        <w:spacing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D848D7" w:rsidRPr="00EE4F1B" w:rsidRDefault="00A635EF" w:rsidP="00E6036D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EE4F1B">
        <w:rPr>
          <w:rFonts w:ascii="Times New Roman" w:hAnsi="Times New Roman"/>
          <w:bCs w:val="0"/>
          <w:sz w:val="28"/>
          <w:szCs w:val="28"/>
        </w:rPr>
        <w:t>Размер дополнительной оплаты труда</w:t>
      </w:r>
    </w:p>
    <w:p w:rsidR="00776D71" w:rsidRPr="00776D71" w:rsidRDefault="00776D71" w:rsidP="00E6036D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776D71">
        <w:rPr>
          <w:rFonts w:ascii="Times New Roman" w:hAnsi="Times New Roman"/>
          <w:sz w:val="28"/>
          <w:szCs w:val="20"/>
        </w:rPr>
        <w:t xml:space="preserve">заместителю председателя, секретарю и члену территориальной избирательной комиссии </w:t>
      </w:r>
      <w:r w:rsidR="0089685D">
        <w:rPr>
          <w:rFonts w:ascii="Times New Roman" w:hAnsi="Times New Roman"/>
          <w:sz w:val="28"/>
          <w:szCs w:val="20"/>
        </w:rPr>
        <w:t>Весьегонского района</w:t>
      </w:r>
      <w:r w:rsidRPr="00776D71">
        <w:rPr>
          <w:rFonts w:ascii="Times New Roman" w:hAnsi="Times New Roman"/>
          <w:sz w:val="28"/>
          <w:szCs w:val="20"/>
        </w:rPr>
        <w:t xml:space="preserve"> за 1 час работы в территориальной избирательной комиссии в будние дни (с 6.00 до 22.00) </w:t>
      </w:r>
      <w:r w:rsidRPr="00776D71">
        <w:rPr>
          <w:rFonts w:ascii="Times New Roman" w:hAnsi="Times New Roman"/>
          <w:sz w:val="28"/>
          <w:szCs w:val="28"/>
        </w:rPr>
        <w:t xml:space="preserve"> в период подготовки и проведения выборов депутатов</w:t>
      </w:r>
    </w:p>
    <w:p w:rsidR="00E6036D" w:rsidRDefault="00192EF6" w:rsidP="00E6036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Весьегонского муниципального округа первого созыва </w:t>
      </w:r>
    </w:p>
    <w:p w:rsidR="00776D71" w:rsidRPr="00776D71" w:rsidRDefault="00192EF6" w:rsidP="00E6036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октября 2019 года</w:t>
      </w:r>
    </w:p>
    <w:p w:rsidR="00776D71" w:rsidRPr="00776D71" w:rsidRDefault="00776D71" w:rsidP="00E6036D">
      <w:pPr>
        <w:pStyle w:val="3"/>
        <w:spacing w:before="0" w:after="0"/>
        <w:jc w:val="center"/>
        <w:rPr>
          <w:rFonts w:ascii="Times New Roman" w:hAnsi="Times New Roman"/>
          <w:sz w:val="28"/>
          <w:szCs w:val="20"/>
        </w:rPr>
      </w:pPr>
      <w:r w:rsidRPr="00776D71">
        <w:rPr>
          <w:rFonts w:ascii="Times New Roman" w:hAnsi="Times New Roman"/>
          <w:sz w:val="28"/>
          <w:szCs w:val="20"/>
        </w:rPr>
        <w:t xml:space="preserve"> </w:t>
      </w:r>
    </w:p>
    <w:p w:rsidR="00A635EF" w:rsidRPr="00EE4F1B" w:rsidRDefault="00776D71" w:rsidP="00A635EF">
      <w:pPr>
        <w:jc w:val="right"/>
        <w:rPr>
          <w:sz w:val="24"/>
          <w:szCs w:val="24"/>
        </w:rPr>
      </w:pPr>
      <w:r w:rsidRPr="00EE4F1B">
        <w:rPr>
          <w:sz w:val="24"/>
          <w:szCs w:val="24"/>
        </w:rPr>
        <w:t xml:space="preserve"> </w:t>
      </w:r>
      <w:r w:rsidR="00A635EF" w:rsidRPr="00EE4F1B">
        <w:rPr>
          <w:sz w:val="24"/>
          <w:szCs w:val="24"/>
        </w:rPr>
        <w:t>(руб., коп.)</w:t>
      </w:r>
    </w:p>
    <w:tbl>
      <w:tblPr>
        <w:tblW w:w="9492" w:type="dxa"/>
        <w:tblInd w:w="-453" w:type="dxa"/>
        <w:tblLook w:val="0000"/>
      </w:tblPr>
      <w:tblGrid>
        <w:gridCol w:w="3637"/>
        <w:gridCol w:w="2878"/>
        <w:gridCol w:w="2977"/>
      </w:tblGrid>
      <w:tr w:rsidR="00ED78DF" w:rsidRPr="00EE4F1B" w:rsidTr="00ED78DF">
        <w:trPr>
          <w:trHeight w:val="126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DF" w:rsidRPr="00EE4F1B" w:rsidRDefault="00ED78DF" w:rsidP="006674C5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DF" w:rsidRPr="00EE4F1B" w:rsidRDefault="00ED78DF" w:rsidP="00D848D7">
            <w:pPr>
              <w:jc w:val="center"/>
              <w:rPr>
                <w:sz w:val="24"/>
                <w:szCs w:val="24"/>
              </w:rPr>
            </w:pPr>
            <w:r w:rsidRPr="00EE4F1B">
              <w:rPr>
                <w:sz w:val="24"/>
                <w:szCs w:val="24"/>
              </w:rPr>
              <w:t>Заместитель председателя,  секретарь ТИК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DF" w:rsidRPr="00EE4F1B" w:rsidRDefault="00ED78DF" w:rsidP="00D848D7">
            <w:pPr>
              <w:jc w:val="center"/>
              <w:rPr>
                <w:sz w:val="24"/>
                <w:szCs w:val="24"/>
              </w:rPr>
            </w:pPr>
          </w:p>
          <w:p w:rsidR="00ED78DF" w:rsidRPr="00EE4F1B" w:rsidRDefault="00ED78DF" w:rsidP="00F90A85">
            <w:pPr>
              <w:jc w:val="center"/>
              <w:rPr>
                <w:sz w:val="24"/>
                <w:szCs w:val="24"/>
              </w:rPr>
            </w:pPr>
            <w:r w:rsidRPr="00EE4F1B">
              <w:rPr>
                <w:sz w:val="24"/>
                <w:szCs w:val="24"/>
              </w:rPr>
              <w:t>Член  ТИК</w:t>
            </w:r>
          </w:p>
        </w:tc>
      </w:tr>
      <w:tr w:rsidR="00ED78DF" w:rsidRPr="00EE4F1B" w:rsidTr="00ED78DF">
        <w:trPr>
          <w:trHeight w:val="37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DF" w:rsidRPr="00EE4F1B" w:rsidRDefault="00ED78DF" w:rsidP="00D848D7">
            <w:pPr>
              <w:jc w:val="center"/>
              <w:rPr>
                <w:sz w:val="28"/>
                <w:szCs w:val="28"/>
              </w:rPr>
            </w:pPr>
            <w:r w:rsidRPr="00EE4F1B">
              <w:rPr>
                <w:sz w:val="28"/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DF" w:rsidRPr="00EE4F1B" w:rsidRDefault="00ED78DF" w:rsidP="00ED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DF" w:rsidRPr="00EE4F1B" w:rsidRDefault="00ED78DF" w:rsidP="00D8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78DF" w:rsidRPr="00EE4F1B" w:rsidTr="00ED78DF">
        <w:trPr>
          <w:trHeight w:val="49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DF" w:rsidRPr="00EE4F1B" w:rsidRDefault="00ED78DF" w:rsidP="00C633CA">
            <w:pPr>
              <w:jc w:val="center"/>
              <w:rPr>
                <w:sz w:val="24"/>
                <w:szCs w:val="24"/>
              </w:rPr>
            </w:pPr>
            <w:r w:rsidRPr="00EE4F1B">
              <w:rPr>
                <w:sz w:val="24"/>
                <w:szCs w:val="24"/>
              </w:rPr>
              <w:t xml:space="preserve">Территориальная избирательная комиссия 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DF" w:rsidRPr="00192EF6" w:rsidRDefault="00ED78DF" w:rsidP="008E55D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D78DF" w:rsidRPr="00192EF6" w:rsidRDefault="00E6036D" w:rsidP="008E55D6">
            <w:pPr>
              <w:jc w:val="center"/>
              <w:rPr>
                <w:sz w:val="24"/>
                <w:szCs w:val="24"/>
                <w:highlight w:val="yellow"/>
              </w:rPr>
            </w:pPr>
            <w:r w:rsidRPr="00C33335">
              <w:rPr>
                <w:sz w:val="24"/>
                <w:szCs w:val="24"/>
              </w:rPr>
              <w:t>48</w:t>
            </w:r>
            <w:r w:rsidR="00ED78DF" w:rsidRPr="00C33335">
              <w:rPr>
                <w:sz w:val="24"/>
                <w:szCs w:val="24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DF" w:rsidRPr="00192EF6" w:rsidRDefault="00ED78DF" w:rsidP="008E55D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D78DF" w:rsidRPr="00192EF6" w:rsidRDefault="00E6036D" w:rsidP="008E55D6">
            <w:pPr>
              <w:jc w:val="center"/>
              <w:rPr>
                <w:sz w:val="24"/>
                <w:szCs w:val="24"/>
                <w:highlight w:val="yellow"/>
              </w:rPr>
            </w:pPr>
            <w:r w:rsidRPr="00C33335">
              <w:rPr>
                <w:sz w:val="24"/>
                <w:szCs w:val="24"/>
              </w:rPr>
              <w:t>43</w:t>
            </w:r>
            <w:r w:rsidR="00ED78DF" w:rsidRPr="00C33335">
              <w:rPr>
                <w:sz w:val="24"/>
                <w:szCs w:val="24"/>
              </w:rPr>
              <w:t>,00</w:t>
            </w:r>
          </w:p>
        </w:tc>
      </w:tr>
    </w:tbl>
    <w:p w:rsidR="00A635EF" w:rsidRPr="00EE4F1B" w:rsidRDefault="00A635EF" w:rsidP="00A635EF">
      <w:pPr>
        <w:rPr>
          <w:sz w:val="28"/>
          <w:szCs w:val="28"/>
        </w:rPr>
      </w:pPr>
    </w:p>
    <w:p w:rsidR="00A635EF" w:rsidRPr="00EE4F1B" w:rsidRDefault="00A635EF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Default="00396CDA" w:rsidP="00A635EF">
      <w:pPr>
        <w:rPr>
          <w:sz w:val="28"/>
          <w:szCs w:val="28"/>
        </w:rPr>
      </w:pPr>
    </w:p>
    <w:p w:rsidR="005364C2" w:rsidRDefault="005364C2" w:rsidP="00A635EF">
      <w:pPr>
        <w:rPr>
          <w:sz w:val="28"/>
          <w:szCs w:val="28"/>
        </w:rPr>
      </w:pPr>
    </w:p>
    <w:p w:rsidR="00C86594" w:rsidRDefault="00C865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4C2" w:rsidRDefault="005364C2" w:rsidP="00A635EF">
      <w:pPr>
        <w:rPr>
          <w:sz w:val="28"/>
          <w:szCs w:val="28"/>
        </w:rPr>
      </w:pPr>
    </w:p>
    <w:tbl>
      <w:tblPr>
        <w:tblW w:w="0" w:type="auto"/>
        <w:tblInd w:w="4596" w:type="dxa"/>
        <w:tblLook w:val="01E0"/>
      </w:tblPr>
      <w:tblGrid>
        <w:gridCol w:w="4868"/>
      </w:tblGrid>
      <w:tr w:rsidR="00396CDA" w:rsidRPr="0089685D" w:rsidTr="006674C5">
        <w:tc>
          <w:tcPr>
            <w:tcW w:w="4868" w:type="dxa"/>
          </w:tcPr>
          <w:p w:rsidR="00396CDA" w:rsidRPr="0089685D" w:rsidRDefault="00396CDA" w:rsidP="00396CDA">
            <w:pPr>
              <w:pStyle w:val="14-15"/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F04E54">
              <w:rPr>
                <w:szCs w:val="28"/>
              </w:rPr>
              <w:t>Приложение 2</w:t>
            </w:r>
          </w:p>
        </w:tc>
      </w:tr>
      <w:tr w:rsidR="00396CDA" w:rsidRPr="00EE4F1B" w:rsidTr="006674C5">
        <w:tc>
          <w:tcPr>
            <w:tcW w:w="4868" w:type="dxa"/>
          </w:tcPr>
          <w:p w:rsidR="00F04E54" w:rsidRPr="00F04E54" w:rsidRDefault="00F04E54" w:rsidP="00F04E54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F04E54">
              <w:rPr>
                <w:szCs w:val="28"/>
              </w:rPr>
              <w:t>к постановлению территориальной избирательной комиссии Весьегонского района</w:t>
            </w:r>
          </w:p>
          <w:p w:rsidR="00396CDA" w:rsidRPr="00EE4F1B" w:rsidRDefault="00F04E54" w:rsidP="0075092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C33335">
              <w:rPr>
                <w:szCs w:val="28"/>
              </w:rPr>
              <w:t xml:space="preserve">от </w:t>
            </w:r>
            <w:r w:rsidR="00750922" w:rsidRPr="00C33335">
              <w:rPr>
                <w:color w:val="000000"/>
                <w:szCs w:val="28"/>
              </w:rPr>
              <w:t>31 июля 2019</w:t>
            </w:r>
            <w:r w:rsidRPr="00C33335">
              <w:rPr>
                <w:color w:val="000000"/>
                <w:szCs w:val="28"/>
              </w:rPr>
              <w:t xml:space="preserve"> г. </w:t>
            </w:r>
            <w:r w:rsidRPr="00C33335">
              <w:rPr>
                <w:szCs w:val="28"/>
              </w:rPr>
              <w:t xml:space="preserve"> №</w:t>
            </w:r>
            <w:r w:rsidR="00C33335" w:rsidRPr="00C33335">
              <w:rPr>
                <w:bCs w:val="0"/>
              </w:rPr>
              <w:t>76/472-4</w:t>
            </w:r>
            <w:r w:rsidRPr="00192EF6">
              <w:rPr>
                <w:szCs w:val="28"/>
                <w:highlight w:val="yellow"/>
              </w:rPr>
              <w:t xml:space="preserve"> </w:t>
            </w:r>
          </w:p>
        </w:tc>
      </w:tr>
    </w:tbl>
    <w:p w:rsidR="00F04E54" w:rsidRDefault="00F04E54" w:rsidP="00F04E54">
      <w:pPr>
        <w:pStyle w:val="3"/>
        <w:spacing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396CDA" w:rsidRPr="00EE4F1B" w:rsidRDefault="00396CDA" w:rsidP="00F04E54">
      <w:pPr>
        <w:pStyle w:val="3"/>
        <w:spacing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EE4F1B">
        <w:rPr>
          <w:rFonts w:ascii="Times New Roman" w:hAnsi="Times New Roman"/>
          <w:bCs w:val="0"/>
          <w:sz w:val="28"/>
          <w:szCs w:val="28"/>
        </w:rPr>
        <w:t>Размер дополнительной оплаты труда</w:t>
      </w:r>
    </w:p>
    <w:p w:rsidR="0089685D" w:rsidRPr="00776D71" w:rsidRDefault="00396CDA" w:rsidP="00F04E54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5C2E59">
        <w:rPr>
          <w:rFonts w:ascii="Times New Roman" w:hAnsi="Times New Roman"/>
          <w:bCs w:val="0"/>
          <w:sz w:val="28"/>
          <w:szCs w:val="28"/>
        </w:rPr>
        <w:t xml:space="preserve"> </w:t>
      </w:r>
      <w:r w:rsidR="005C2E59" w:rsidRPr="005C2E59">
        <w:rPr>
          <w:rFonts w:ascii="Times New Roman" w:hAnsi="Times New Roman"/>
          <w:bCs w:val="0"/>
          <w:sz w:val="28"/>
          <w:szCs w:val="28"/>
        </w:rPr>
        <w:t xml:space="preserve">члену участковой избирательной комиссии с правом решающего голоса в период подготовки и проведения выборов </w:t>
      </w:r>
      <w:r w:rsidR="00776D71" w:rsidRPr="005C2E59">
        <w:rPr>
          <w:rFonts w:ascii="Times New Roman" w:hAnsi="Times New Roman"/>
          <w:bCs w:val="0"/>
          <w:sz w:val="28"/>
          <w:szCs w:val="28"/>
        </w:rPr>
        <w:t>за 1 час работы</w:t>
      </w:r>
      <w:r w:rsidR="00776D71" w:rsidRPr="00433BB0">
        <w:rPr>
          <w:rFonts w:ascii="Times New Roman" w:hAnsi="Times New Roman"/>
          <w:sz w:val="28"/>
          <w:szCs w:val="20"/>
        </w:rPr>
        <w:t xml:space="preserve"> в участковой избирательной комиссии в будние дни (с 6.00 до 22.00</w:t>
      </w:r>
      <w:r w:rsidR="00776D71">
        <w:rPr>
          <w:rFonts w:ascii="Times New Roman" w:hAnsi="Times New Roman"/>
          <w:sz w:val="28"/>
          <w:szCs w:val="20"/>
        </w:rPr>
        <w:t xml:space="preserve">) </w:t>
      </w:r>
      <w:r w:rsidR="00096A5A" w:rsidRPr="00EE4F1B">
        <w:rPr>
          <w:sz w:val="28"/>
          <w:szCs w:val="28"/>
        </w:rPr>
        <w:t>в</w:t>
      </w:r>
      <w:r w:rsidRPr="00EE4F1B">
        <w:rPr>
          <w:sz w:val="28"/>
          <w:szCs w:val="28"/>
        </w:rPr>
        <w:t xml:space="preserve"> </w:t>
      </w:r>
      <w:r w:rsidRPr="0089685D">
        <w:rPr>
          <w:sz w:val="28"/>
          <w:szCs w:val="28"/>
        </w:rPr>
        <w:t>период подготовк</w:t>
      </w:r>
      <w:r w:rsidR="0089685D" w:rsidRPr="0089685D">
        <w:rPr>
          <w:sz w:val="28"/>
          <w:szCs w:val="28"/>
        </w:rPr>
        <w:t xml:space="preserve">и и проведения выборов </w:t>
      </w:r>
      <w:r w:rsidR="0089685D" w:rsidRPr="00776D71">
        <w:rPr>
          <w:rFonts w:ascii="Times New Roman" w:hAnsi="Times New Roman"/>
          <w:sz w:val="28"/>
          <w:szCs w:val="28"/>
        </w:rPr>
        <w:t>депутатов</w:t>
      </w:r>
    </w:p>
    <w:p w:rsidR="00E6036D" w:rsidRDefault="00192EF6" w:rsidP="00E6036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Весьегонского муниципального округа первого созыва </w:t>
      </w:r>
    </w:p>
    <w:p w:rsidR="00192EF6" w:rsidRPr="00776D71" w:rsidRDefault="00192EF6" w:rsidP="00E6036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октября 2019 года</w:t>
      </w:r>
    </w:p>
    <w:p w:rsidR="00096A5A" w:rsidRPr="00EE4F1B" w:rsidRDefault="00096A5A" w:rsidP="00096A5A">
      <w:pPr>
        <w:spacing w:after="240"/>
        <w:jc w:val="center"/>
        <w:rPr>
          <w:sz w:val="28"/>
          <w:szCs w:val="28"/>
        </w:rPr>
      </w:pPr>
    </w:p>
    <w:p w:rsidR="00396CDA" w:rsidRPr="00EE4F1B" w:rsidRDefault="0089685D" w:rsidP="00396CDA">
      <w:pPr>
        <w:jc w:val="right"/>
        <w:rPr>
          <w:sz w:val="24"/>
          <w:szCs w:val="24"/>
        </w:rPr>
      </w:pPr>
      <w:r w:rsidRPr="00EE4F1B">
        <w:rPr>
          <w:sz w:val="24"/>
          <w:szCs w:val="24"/>
        </w:rPr>
        <w:t xml:space="preserve"> </w:t>
      </w:r>
      <w:r w:rsidR="00396CDA" w:rsidRPr="00EE4F1B">
        <w:rPr>
          <w:sz w:val="24"/>
          <w:szCs w:val="24"/>
        </w:rPr>
        <w:t>(руб., коп.)</w:t>
      </w:r>
    </w:p>
    <w:p w:rsidR="00096A5A" w:rsidRPr="00EE4F1B" w:rsidRDefault="00096A5A" w:rsidP="00396CDA">
      <w:pPr>
        <w:jc w:val="right"/>
        <w:rPr>
          <w:sz w:val="24"/>
          <w:szCs w:val="24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2693"/>
        <w:gridCol w:w="2126"/>
        <w:gridCol w:w="2552"/>
      </w:tblGrid>
      <w:tr w:rsidR="005C2E59" w:rsidRPr="005C2E59" w:rsidTr="005C2E59">
        <w:trPr>
          <w:cantSplit/>
          <w:trHeight w:val="1125"/>
        </w:trPr>
        <w:tc>
          <w:tcPr>
            <w:tcW w:w="9511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2E59" w:rsidRPr="005C2E59" w:rsidRDefault="005C2E59" w:rsidP="005C2E59">
            <w:pPr>
              <w:spacing w:before="80"/>
              <w:jc w:val="center"/>
            </w:pPr>
            <w:r w:rsidRPr="005C2E59">
              <w:t>члену</w:t>
            </w:r>
          </w:p>
          <w:p w:rsidR="005C2E59" w:rsidRPr="005C2E59" w:rsidRDefault="005C2E59" w:rsidP="005C2E59">
            <w:pPr>
              <w:jc w:val="center"/>
            </w:pPr>
            <w:r w:rsidRPr="005C2E59">
              <w:t>участковой избирательной комиссии</w:t>
            </w:r>
          </w:p>
        </w:tc>
      </w:tr>
      <w:tr w:rsidR="005C2E59" w:rsidRPr="005C2E59" w:rsidTr="005C2E59">
        <w:trPr>
          <w:trHeight w:val="255"/>
        </w:trPr>
        <w:tc>
          <w:tcPr>
            <w:tcW w:w="214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2E59" w:rsidRPr="005C2E59" w:rsidRDefault="005C2E59" w:rsidP="005C2E59">
            <w:pPr>
              <w:spacing w:before="80"/>
              <w:ind w:left="-57"/>
              <w:jc w:val="center"/>
            </w:pPr>
            <w:r w:rsidRPr="005C2E59">
              <w:t>председателю</w:t>
            </w:r>
          </w:p>
        </w:tc>
        <w:tc>
          <w:tcPr>
            <w:tcW w:w="2693" w:type="dxa"/>
          </w:tcPr>
          <w:p w:rsidR="005C2E59" w:rsidRPr="005C2E59" w:rsidRDefault="005C2E59" w:rsidP="005C2E59">
            <w:pPr>
              <w:spacing w:before="80"/>
              <w:jc w:val="center"/>
            </w:pPr>
            <w:r w:rsidRPr="005C2E59">
              <w:t>заместителю председателя</w:t>
            </w:r>
          </w:p>
        </w:tc>
        <w:tc>
          <w:tcPr>
            <w:tcW w:w="2126" w:type="dxa"/>
          </w:tcPr>
          <w:p w:rsidR="005C2E59" w:rsidRPr="005C2E59" w:rsidRDefault="005C2E59" w:rsidP="005C2E59">
            <w:pPr>
              <w:spacing w:before="80"/>
              <w:ind w:left="-57" w:right="-57"/>
              <w:jc w:val="center"/>
            </w:pPr>
            <w:r w:rsidRPr="005C2E59">
              <w:t>секретарю</w:t>
            </w:r>
          </w:p>
        </w:tc>
        <w:tc>
          <w:tcPr>
            <w:tcW w:w="2552" w:type="dxa"/>
          </w:tcPr>
          <w:p w:rsidR="005C2E59" w:rsidRPr="005C2E59" w:rsidRDefault="005C2E59" w:rsidP="005C2E59">
            <w:pPr>
              <w:spacing w:before="80"/>
              <w:jc w:val="center"/>
            </w:pPr>
            <w:r w:rsidRPr="005C2E59">
              <w:t xml:space="preserve">иному </w:t>
            </w:r>
          </w:p>
          <w:p w:rsidR="005C2E59" w:rsidRPr="005C2E59" w:rsidRDefault="005C2E59" w:rsidP="005C2E59">
            <w:pPr>
              <w:jc w:val="center"/>
            </w:pPr>
            <w:r w:rsidRPr="005C2E59">
              <w:t>члену</w:t>
            </w:r>
          </w:p>
        </w:tc>
      </w:tr>
      <w:tr w:rsidR="005C2E59" w:rsidRPr="005C2E59" w:rsidTr="005C2E59">
        <w:trPr>
          <w:trHeight w:val="558"/>
        </w:trPr>
        <w:tc>
          <w:tcPr>
            <w:tcW w:w="21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C2E59" w:rsidRPr="005C2E59" w:rsidRDefault="00152D29" w:rsidP="005C2E59">
            <w:pPr>
              <w:jc w:val="center"/>
            </w:pPr>
            <w:r>
              <w:t>27</w:t>
            </w:r>
            <w:r w:rsidR="005C2E59" w:rsidRPr="005C2E59">
              <w:t>,0</w:t>
            </w:r>
            <w:r>
              <w:t>0</w:t>
            </w:r>
          </w:p>
        </w:tc>
        <w:tc>
          <w:tcPr>
            <w:tcW w:w="2693" w:type="dxa"/>
            <w:vAlign w:val="center"/>
          </w:tcPr>
          <w:p w:rsidR="005C2E59" w:rsidRPr="005C2E59" w:rsidRDefault="00152D29" w:rsidP="005C2E59">
            <w:pPr>
              <w:jc w:val="center"/>
            </w:pPr>
            <w:r>
              <w:t>25</w:t>
            </w:r>
            <w:r w:rsidR="005C2E59" w:rsidRPr="005C2E59">
              <w:t>,0</w:t>
            </w:r>
            <w:r>
              <w:t>0</w:t>
            </w:r>
          </w:p>
        </w:tc>
        <w:tc>
          <w:tcPr>
            <w:tcW w:w="2126" w:type="dxa"/>
            <w:vAlign w:val="center"/>
          </w:tcPr>
          <w:p w:rsidR="005C2E59" w:rsidRPr="005C2E59" w:rsidRDefault="00152D29" w:rsidP="005C2E59">
            <w:pPr>
              <w:jc w:val="center"/>
            </w:pPr>
            <w:r>
              <w:t>25</w:t>
            </w:r>
            <w:r w:rsidR="005C2E59" w:rsidRPr="005C2E59">
              <w:t>,0</w:t>
            </w:r>
            <w:r>
              <w:t>0</w:t>
            </w:r>
          </w:p>
        </w:tc>
        <w:tc>
          <w:tcPr>
            <w:tcW w:w="2552" w:type="dxa"/>
            <w:vAlign w:val="center"/>
          </w:tcPr>
          <w:p w:rsidR="005C2E59" w:rsidRPr="005C2E59" w:rsidRDefault="00152D29" w:rsidP="00152D29">
            <w:pPr>
              <w:jc w:val="center"/>
            </w:pPr>
            <w:r>
              <w:t>22</w:t>
            </w:r>
            <w:r w:rsidR="005C2E59" w:rsidRPr="005C2E59">
              <w:t>,0</w:t>
            </w:r>
            <w:r>
              <w:t>0</w:t>
            </w:r>
          </w:p>
        </w:tc>
      </w:tr>
    </w:tbl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Pr="00EE4F1B" w:rsidRDefault="00396CDA" w:rsidP="00A635EF">
      <w:pPr>
        <w:rPr>
          <w:sz w:val="28"/>
          <w:szCs w:val="28"/>
        </w:rPr>
      </w:pPr>
    </w:p>
    <w:p w:rsidR="00396CDA" w:rsidRDefault="00396CDA" w:rsidP="00A635EF">
      <w:pPr>
        <w:rPr>
          <w:sz w:val="28"/>
          <w:szCs w:val="28"/>
        </w:rPr>
      </w:pPr>
    </w:p>
    <w:tbl>
      <w:tblPr>
        <w:tblW w:w="0" w:type="auto"/>
        <w:tblInd w:w="4596" w:type="dxa"/>
        <w:tblLook w:val="01E0"/>
      </w:tblPr>
      <w:tblGrid>
        <w:gridCol w:w="4868"/>
      </w:tblGrid>
      <w:tr w:rsidR="00396CDA" w:rsidRPr="0089685D" w:rsidTr="006674C5">
        <w:tc>
          <w:tcPr>
            <w:tcW w:w="4868" w:type="dxa"/>
          </w:tcPr>
          <w:p w:rsidR="00396CDA" w:rsidRPr="0089685D" w:rsidRDefault="00396CDA" w:rsidP="004A3BDB">
            <w:pPr>
              <w:pStyle w:val="14-15"/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F04E54">
              <w:rPr>
                <w:szCs w:val="28"/>
              </w:rPr>
              <w:t xml:space="preserve">Приложение </w:t>
            </w:r>
            <w:r w:rsidR="004A3BDB" w:rsidRPr="00F04E54">
              <w:rPr>
                <w:szCs w:val="28"/>
              </w:rPr>
              <w:t>3</w:t>
            </w:r>
          </w:p>
        </w:tc>
      </w:tr>
      <w:tr w:rsidR="00396CDA" w:rsidRPr="00EE4F1B" w:rsidTr="006674C5">
        <w:tc>
          <w:tcPr>
            <w:tcW w:w="4868" w:type="dxa"/>
          </w:tcPr>
          <w:p w:rsidR="00F04E54" w:rsidRPr="00F04E54" w:rsidRDefault="00F04E54" w:rsidP="00F04E54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F04E54">
              <w:rPr>
                <w:szCs w:val="28"/>
              </w:rPr>
              <w:t>к постановлению территориальной избирательной комиссии Весьегонского района</w:t>
            </w:r>
          </w:p>
          <w:p w:rsidR="00396CDA" w:rsidRPr="00EE4F1B" w:rsidRDefault="00F04E54" w:rsidP="0075092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C33335">
              <w:rPr>
                <w:szCs w:val="28"/>
              </w:rPr>
              <w:t xml:space="preserve">от </w:t>
            </w:r>
            <w:r w:rsidR="00750922" w:rsidRPr="00C33335">
              <w:rPr>
                <w:color w:val="000000"/>
                <w:szCs w:val="28"/>
              </w:rPr>
              <w:t>31 июля 2019</w:t>
            </w:r>
            <w:r w:rsidRPr="00C33335">
              <w:rPr>
                <w:color w:val="000000"/>
                <w:szCs w:val="28"/>
              </w:rPr>
              <w:t xml:space="preserve"> г. </w:t>
            </w:r>
            <w:r w:rsidRPr="00C33335">
              <w:rPr>
                <w:szCs w:val="28"/>
              </w:rPr>
              <w:t xml:space="preserve"> №</w:t>
            </w:r>
            <w:r w:rsidR="00C33335" w:rsidRPr="00C33335">
              <w:rPr>
                <w:bCs w:val="0"/>
              </w:rPr>
              <w:t>76/472-4</w:t>
            </w:r>
            <w:r w:rsidRPr="00192EF6">
              <w:rPr>
                <w:szCs w:val="28"/>
                <w:highlight w:val="yellow"/>
              </w:rPr>
              <w:t xml:space="preserve"> </w:t>
            </w:r>
          </w:p>
        </w:tc>
      </w:tr>
    </w:tbl>
    <w:p w:rsidR="00396CDA" w:rsidRPr="00EE4F1B" w:rsidRDefault="00396CDA" w:rsidP="00A635EF">
      <w:pPr>
        <w:rPr>
          <w:sz w:val="28"/>
          <w:szCs w:val="28"/>
        </w:rPr>
      </w:pPr>
    </w:p>
    <w:p w:rsidR="004320DB" w:rsidRPr="00EE4F1B" w:rsidRDefault="00A635EF" w:rsidP="004320DB">
      <w:pPr>
        <w:pStyle w:val="23"/>
        <w:spacing w:before="240" w:line="240" w:lineRule="auto"/>
        <w:jc w:val="center"/>
        <w:rPr>
          <w:b/>
          <w:sz w:val="28"/>
          <w:szCs w:val="28"/>
        </w:rPr>
      </w:pPr>
      <w:r w:rsidRPr="00EE4F1B">
        <w:rPr>
          <w:b/>
          <w:sz w:val="28"/>
          <w:szCs w:val="28"/>
        </w:rPr>
        <w:t>ПОРЯДОК</w:t>
      </w:r>
    </w:p>
    <w:p w:rsidR="00E6036D" w:rsidRDefault="00A635EF" w:rsidP="00192EF6">
      <w:pPr>
        <w:spacing w:after="240"/>
        <w:jc w:val="center"/>
        <w:rPr>
          <w:b/>
          <w:sz w:val="28"/>
          <w:szCs w:val="28"/>
        </w:rPr>
      </w:pPr>
      <w:r w:rsidRPr="00EE4F1B">
        <w:rPr>
          <w:sz w:val="28"/>
          <w:szCs w:val="28"/>
        </w:rPr>
        <w:br/>
      </w:r>
      <w:r w:rsidRPr="00192EF6">
        <w:rPr>
          <w:b/>
          <w:sz w:val="28"/>
          <w:szCs w:val="28"/>
        </w:rPr>
        <w:t xml:space="preserve">выплаты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r w:rsidR="0089685D" w:rsidRPr="00192EF6">
        <w:rPr>
          <w:b/>
          <w:sz w:val="28"/>
          <w:szCs w:val="28"/>
        </w:rPr>
        <w:t>депутатов</w:t>
      </w:r>
      <w:r w:rsidR="0089685D">
        <w:rPr>
          <w:sz w:val="28"/>
          <w:szCs w:val="28"/>
        </w:rPr>
        <w:t xml:space="preserve"> </w:t>
      </w:r>
      <w:r w:rsidR="00192EF6">
        <w:rPr>
          <w:b/>
          <w:sz w:val="28"/>
          <w:szCs w:val="28"/>
        </w:rPr>
        <w:t xml:space="preserve">Думы Весьегонского муниципального округа первого созыва </w:t>
      </w:r>
    </w:p>
    <w:p w:rsidR="00192EF6" w:rsidRPr="00776D71" w:rsidRDefault="00192EF6" w:rsidP="00192EF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октября 2019 года</w:t>
      </w:r>
    </w:p>
    <w:p w:rsidR="0089685D" w:rsidRPr="0089685D" w:rsidRDefault="0089685D" w:rsidP="0089685D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A635EF" w:rsidRPr="00EE4F1B" w:rsidRDefault="00A635EF" w:rsidP="00250111">
      <w:pPr>
        <w:pStyle w:val="23"/>
        <w:spacing w:before="240" w:line="240" w:lineRule="auto"/>
        <w:jc w:val="center"/>
        <w:rPr>
          <w:b/>
          <w:sz w:val="28"/>
          <w:szCs w:val="28"/>
        </w:rPr>
      </w:pPr>
      <w:r w:rsidRPr="00EE4F1B">
        <w:rPr>
          <w:b/>
          <w:sz w:val="28"/>
          <w:szCs w:val="28"/>
        </w:rPr>
        <w:t xml:space="preserve"> (далее – Порядок)</w:t>
      </w:r>
    </w:p>
    <w:p w:rsidR="00A635EF" w:rsidRPr="00EE4F1B" w:rsidRDefault="00A635EF" w:rsidP="00A635EF">
      <w:pPr>
        <w:ind w:firstLine="920"/>
        <w:jc w:val="both"/>
        <w:rPr>
          <w:sz w:val="28"/>
          <w:szCs w:val="28"/>
        </w:rPr>
      </w:pPr>
    </w:p>
    <w:p w:rsidR="006010C4" w:rsidRDefault="00A635EF" w:rsidP="006010C4">
      <w:pPr>
        <w:spacing w:line="360" w:lineRule="auto"/>
        <w:ind w:firstLine="709"/>
        <w:jc w:val="both"/>
        <w:rPr>
          <w:sz w:val="28"/>
          <w:szCs w:val="28"/>
        </w:rPr>
      </w:pPr>
      <w:r w:rsidRPr="00EE4F1B">
        <w:rPr>
          <w:sz w:val="28"/>
          <w:szCs w:val="28"/>
        </w:rPr>
        <w:t>1.</w:t>
      </w:r>
      <w:r w:rsidRPr="00EE4F1B">
        <w:rPr>
          <w:sz w:val="28"/>
          <w:szCs w:val="28"/>
        </w:rPr>
        <w:tab/>
      </w:r>
      <w:r w:rsidR="0019336D" w:rsidRPr="00EE4F1B">
        <w:rPr>
          <w:sz w:val="28"/>
          <w:szCs w:val="28"/>
        </w:rPr>
        <w:t>В соответствии с</w:t>
      </w:r>
      <w:r w:rsidR="0019336D" w:rsidRPr="00EE4F1B">
        <w:rPr>
          <w:spacing w:val="1"/>
          <w:sz w:val="28"/>
          <w:szCs w:val="28"/>
        </w:rPr>
        <w:t xml:space="preserve"> </w:t>
      </w:r>
      <w:r w:rsidR="0019336D" w:rsidRPr="00EE4F1B">
        <w:rPr>
          <w:sz w:val="28"/>
          <w:szCs w:val="28"/>
        </w:rPr>
        <w:t>пунктом 16 статьи 25, пунктом 5.1 статьи 53 Избирательного кодекса Тверской области</w:t>
      </w:r>
      <w:r w:rsidR="0013621A" w:rsidRPr="00EE4F1B">
        <w:rPr>
          <w:sz w:val="28"/>
          <w:szCs w:val="28"/>
        </w:rPr>
        <w:t xml:space="preserve"> </w:t>
      </w:r>
      <w:r w:rsidR="0019336D" w:rsidRPr="00EE4F1B">
        <w:rPr>
          <w:sz w:val="28"/>
          <w:szCs w:val="28"/>
        </w:rPr>
        <w:t>членам территориальных, участковых избирательных комиссий с правом решающего</w:t>
      </w:r>
      <w:r w:rsidR="0013621A" w:rsidRPr="00EE4F1B">
        <w:rPr>
          <w:sz w:val="28"/>
          <w:szCs w:val="28"/>
        </w:rPr>
        <w:t xml:space="preserve"> </w:t>
      </w:r>
      <w:r w:rsidR="0019336D" w:rsidRPr="00EE4F1B">
        <w:rPr>
          <w:sz w:val="28"/>
          <w:szCs w:val="28"/>
        </w:rPr>
        <w:t xml:space="preserve"> голоса</w:t>
      </w:r>
      <w:r w:rsidR="0013621A" w:rsidRPr="00EE4F1B">
        <w:rPr>
          <w:sz w:val="28"/>
          <w:szCs w:val="28"/>
        </w:rPr>
        <w:t xml:space="preserve"> за работу в избирательной комиссии в период подготовки и проведения выборов </w:t>
      </w:r>
      <w:r w:rsidR="0089685D">
        <w:rPr>
          <w:sz w:val="28"/>
          <w:szCs w:val="28"/>
        </w:rPr>
        <w:t xml:space="preserve">депутатов </w:t>
      </w:r>
      <w:r w:rsidR="00192EF6">
        <w:rPr>
          <w:sz w:val="28"/>
          <w:szCs w:val="28"/>
        </w:rPr>
        <w:t>Думы Весьегонского муниципального округа первого созыва</w:t>
      </w:r>
      <w:r w:rsidR="0013621A" w:rsidRPr="00EE4F1B">
        <w:rPr>
          <w:sz w:val="28"/>
          <w:szCs w:val="28"/>
        </w:rPr>
        <w:t xml:space="preserve"> (далее – выборы) </w:t>
      </w:r>
      <w:r w:rsidR="0019336D" w:rsidRPr="00EE4F1B">
        <w:rPr>
          <w:sz w:val="28"/>
          <w:szCs w:val="28"/>
        </w:rPr>
        <w:t>может производиться</w:t>
      </w:r>
      <w:r w:rsidR="00D11ED6" w:rsidRPr="00EE4F1B">
        <w:rPr>
          <w:sz w:val="28"/>
          <w:szCs w:val="28"/>
        </w:rPr>
        <w:t xml:space="preserve"> выплата</w:t>
      </w:r>
      <w:r w:rsidR="006010C4">
        <w:rPr>
          <w:sz w:val="28"/>
          <w:szCs w:val="28"/>
        </w:rPr>
        <w:t>:</w:t>
      </w:r>
    </w:p>
    <w:p w:rsidR="006010C4" w:rsidRDefault="0019336D" w:rsidP="006010C4">
      <w:pPr>
        <w:spacing w:line="360" w:lineRule="auto"/>
        <w:ind w:firstLine="709"/>
        <w:jc w:val="both"/>
        <w:rPr>
          <w:sz w:val="28"/>
          <w:szCs w:val="28"/>
        </w:rPr>
      </w:pPr>
      <w:r w:rsidRPr="00EE4F1B">
        <w:rPr>
          <w:sz w:val="28"/>
          <w:szCs w:val="28"/>
        </w:rPr>
        <w:t xml:space="preserve"> дополнительная оплата</w:t>
      </w:r>
      <w:r w:rsidR="0087144D" w:rsidRPr="00EE4F1B">
        <w:rPr>
          <w:sz w:val="28"/>
          <w:szCs w:val="28"/>
        </w:rPr>
        <w:t xml:space="preserve"> труда</w:t>
      </w:r>
      <w:r w:rsidRPr="00EE4F1B">
        <w:rPr>
          <w:sz w:val="28"/>
          <w:szCs w:val="28"/>
        </w:rPr>
        <w:t xml:space="preserve"> (вознаграждение)</w:t>
      </w:r>
      <w:r w:rsidR="00ED78DF">
        <w:rPr>
          <w:sz w:val="28"/>
          <w:szCs w:val="28"/>
        </w:rPr>
        <w:t xml:space="preserve"> за фактически отработанное в комиссии время</w:t>
      </w:r>
      <w:r w:rsidR="006010C4">
        <w:rPr>
          <w:sz w:val="28"/>
          <w:szCs w:val="28"/>
        </w:rPr>
        <w:t>:</w:t>
      </w:r>
      <w:r w:rsidR="0013621A" w:rsidRPr="00EE4F1B">
        <w:rPr>
          <w:sz w:val="28"/>
          <w:szCs w:val="28"/>
        </w:rPr>
        <w:t xml:space="preserve"> </w:t>
      </w:r>
      <w:r w:rsidR="003E34F9" w:rsidRPr="00EE4F1B">
        <w:rPr>
          <w:sz w:val="28"/>
          <w:szCs w:val="28"/>
        </w:rPr>
        <w:t>оплата труда за работу</w:t>
      </w:r>
      <w:r w:rsidR="003E34F9">
        <w:rPr>
          <w:sz w:val="28"/>
          <w:szCs w:val="28"/>
        </w:rPr>
        <w:t xml:space="preserve"> в будние дни,</w:t>
      </w:r>
      <w:r w:rsidR="004853C3" w:rsidRPr="00EE4F1B">
        <w:rPr>
          <w:sz w:val="28"/>
          <w:szCs w:val="28"/>
        </w:rPr>
        <w:t xml:space="preserve"> </w:t>
      </w:r>
      <w:r w:rsidR="00B77CBD" w:rsidRPr="00EE4F1B">
        <w:rPr>
          <w:sz w:val="28"/>
          <w:szCs w:val="28"/>
        </w:rPr>
        <w:t>оплата труда за работу</w:t>
      </w:r>
      <w:r w:rsidR="005E6E89">
        <w:rPr>
          <w:sz w:val="28"/>
          <w:szCs w:val="28"/>
        </w:rPr>
        <w:t xml:space="preserve"> </w:t>
      </w:r>
      <w:r w:rsidR="00BA3178" w:rsidRPr="00BA3178">
        <w:rPr>
          <w:sz w:val="28"/>
          <w:szCs w:val="28"/>
        </w:rPr>
        <w:t>в</w:t>
      </w:r>
      <w:r w:rsidR="00B77CBD" w:rsidRPr="00EE4F1B">
        <w:rPr>
          <w:sz w:val="28"/>
          <w:szCs w:val="28"/>
        </w:rPr>
        <w:t xml:space="preserve">  ночное время, выходные</w:t>
      </w:r>
      <w:r w:rsidR="007C0F5C" w:rsidRPr="00EE4F1B">
        <w:rPr>
          <w:sz w:val="28"/>
          <w:szCs w:val="28"/>
        </w:rPr>
        <w:t xml:space="preserve"> (в том числе в день голосования)</w:t>
      </w:r>
      <w:r w:rsidR="00B77CBD" w:rsidRPr="00EE4F1B">
        <w:rPr>
          <w:sz w:val="28"/>
          <w:szCs w:val="28"/>
        </w:rPr>
        <w:t>, нерабочие праздничные дни</w:t>
      </w:r>
      <w:r w:rsidR="00ED78DF">
        <w:rPr>
          <w:sz w:val="28"/>
          <w:szCs w:val="28"/>
        </w:rPr>
        <w:t xml:space="preserve">; </w:t>
      </w:r>
      <w:r w:rsidR="00B77CBD" w:rsidRPr="00EE4F1B">
        <w:rPr>
          <w:sz w:val="28"/>
          <w:szCs w:val="28"/>
        </w:rPr>
        <w:t xml:space="preserve"> </w:t>
      </w:r>
    </w:p>
    <w:p w:rsidR="00B77CBD" w:rsidRPr="00EE4F1B" w:rsidRDefault="00A57462" w:rsidP="006010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оплата труда (</w:t>
      </w:r>
      <w:r w:rsidR="00B77CBD" w:rsidRPr="00EE4F1B">
        <w:rPr>
          <w:sz w:val="28"/>
          <w:szCs w:val="28"/>
        </w:rPr>
        <w:t>вознаграждение</w:t>
      </w:r>
      <w:r>
        <w:rPr>
          <w:sz w:val="28"/>
          <w:szCs w:val="28"/>
        </w:rPr>
        <w:t>) за активную работу по подготовке и проведению выборов</w:t>
      </w:r>
      <w:r w:rsidR="00B77CBD" w:rsidRPr="00EE4F1B">
        <w:rPr>
          <w:sz w:val="28"/>
          <w:szCs w:val="28"/>
        </w:rPr>
        <w:t>.</w:t>
      </w:r>
    </w:p>
    <w:p w:rsidR="00A635EF" w:rsidRPr="00396DCD" w:rsidRDefault="0019336D" w:rsidP="00396DCD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EE4F1B">
        <w:rPr>
          <w:sz w:val="28"/>
          <w:szCs w:val="28"/>
        </w:rPr>
        <w:t>2.</w:t>
      </w:r>
      <w:r w:rsidR="00A635EF" w:rsidRPr="00EE4F1B">
        <w:rPr>
          <w:szCs w:val="28"/>
        </w:rPr>
        <w:tab/>
      </w:r>
      <w:r w:rsidR="00A635EF" w:rsidRPr="00396DCD">
        <w:rPr>
          <w:bCs/>
          <w:kern w:val="28"/>
          <w:sz w:val="28"/>
          <w:szCs w:val="28"/>
        </w:rPr>
        <w:t>Дополнительная оплата труда членам избирательных комиссий производится за фактически отработанное в комиссии время (количество часов).</w:t>
      </w:r>
    </w:p>
    <w:p w:rsidR="00A635EF" w:rsidRPr="00EE4F1B" w:rsidRDefault="00A635EF" w:rsidP="00A635EF">
      <w:pPr>
        <w:pStyle w:val="14-15"/>
        <w:rPr>
          <w:szCs w:val="28"/>
        </w:rPr>
      </w:pPr>
      <w:r w:rsidRPr="00EE4F1B">
        <w:rPr>
          <w:szCs w:val="28"/>
        </w:rPr>
        <w:lastRenderedPageBreak/>
        <w:t>Дополнительная оплата труда членам избирательных комиссий с правом решающего голоса</w:t>
      </w:r>
      <w:r w:rsidRPr="00EE4F1B">
        <w:rPr>
          <w:b/>
          <w:spacing w:val="-3"/>
          <w:szCs w:val="28"/>
        </w:rPr>
        <w:t xml:space="preserve"> </w:t>
      </w:r>
      <w:r w:rsidRPr="00EE4F1B">
        <w:rPr>
          <w:szCs w:val="28"/>
        </w:rPr>
        <w:t xml:space="preserve">выплачивается на основании графика работы членов избирательной комиссии по форме согласно приложению </w:t>
      </w:r>
      <w:r w:rsidR="00687F08">
        <w:rPr>
          <w:szCs w:val="28"/>
        </w:rPr>
        <w:t>1</w:t>
      </w:r>
      <w:r w:rsidRPr="00EE4F1B">
        <w:rPr>
          <w:szCs w:val="28"/>
        </w:rPr>
        <w:t xml:space="preserve"> и сведений о фактически отработанном в комиссии времени по форме согласно приложению </w:t>
      </w:r>
      <w:r w:rsidR="00687F08">
        <w:rPr>
          <w:szCs w:val="28"/>
        </w:rPr>
        <w:t>2</w:t>
      </w:r>
      <w:r w:rsidRPr="00EE4F1B">
        <w:rPr>
          <w:szCs w:val="28"/>
        </w:rPr>
        <w:t xml:space="preserve"> к настоящему Порядку </w:t>
      </w:r>
      <w:r w:rsidR="0087144D" w:rsidRPr="00EE4F1B">
        <w:rPr>
          <w:szCs w:val="28"/>
        </w:rPr>
        <w:t xml:space="preserve">в соответствии со сметой </w:t>
      </w:r>
      <w:r w:rsidRPr="00EE4F1B">
        <w:rPr>
          <w:szCs w:val="28"/>
        </w:rPr>
        <w:t xml:space="preserve">расходов соответствующей избирательной комиссии. </w:t>
      </w:r>
    </w:p>
    <w:p w:rsidR="00B2149D" w:rsidRPr="00EE4F1B" w:rsidRDefault="00A635EF" w:rsidP="00A635EF">
      <w:pPr>
        <w:pStyle w:val="14-15"/>
        <w:rPr>
          <w:szCs w:val="28"/>
        </w:rPr>
      </w:pPr>
      <w:r w:rsidRPr="00EE4F1B">
        <w:rPr>
          <w:szCs w:val="28"/>
        </w:rPr>
        <w:t>Оплата труда за работу в комиссии в ночное время (с 22-00 до 6-00), выходные (в том числе в день голосования), нерабочие праздничные дни производится в двойном размере за счет и в пределах средств выделенных соответствующей комиссии</w:t>
      </w:r>
      <w:r w:rsidR="004A3BDB" w:rsidRPr="00EE4F1B">
        <w:rPr>
          <w:szCs w:val="28"/>
        </w:rPr>
        <w:t xml:space="preserve"> на подготовку и проведение выборов</w:t>
      </w:r>
      <w:r w:rsidR="004853C3" w:rsidRPr="00EE4F1B">
        <w:rPr>
          <w:szCs w:val="28"/>
        </w:rPr>
        <w:t>.</w:t>
      </w:r>
      <w:r w:rsidRPr="00EE4F1B">
        <w:rPr>
          <w:szCs w:val="28"/>
        </w:rPr>
        <w:t xml:space="preserve"> </w:t>
      </w:r>
    </w:p>
    <w:p w:rsidR="00A635EF" w:rsidRPr="00EE4F1B" w:rsidRDefault="00396DCD" w:rsidP="00A635EF">
      <w:pPr>
        <w:pStyle w:val="14-15"/>
        <w:rPr>
          <w:szCs w:val="28"/>
        </w:rPr>
      </w:pPr>
      <w:r>
        <w:rPr>
          <w:szCs w:val="28"/>
        </w:rPr>
        <w:t>3</w:t>
      </w:r>
      <w:r w:rsidR="00A635EF" w:rsidRPr="00EE4F1B">
        <w:rPr>
          <w:szCs w:val="28"/>
        </w:rPr>
        <w:t>.</w:t>
      </w:r>
      <w:r w:rsidR="00A635EF" w:rsidRPr="00EE4F1B">
        <w:rPr>
          <w:szCs w:val="28"/>
        </w:rPr>
        <w:tab/>
        <w:t xml:space="preserve">Избирательные комиссии ведут ежемесячно учет сведений о фактически отработанном времени, за которое выплачивается дополнительная оплата труда, по форме согласно приложению </w:t>
      </w:r>
      <w:r w:rsidR="00687F08">
        <w:rPr>
          <w:szCs w:val="28"/>
        </w:rPr>
        <w:t>2</w:t>
      </w:r>
      <w:r w:rsidR="00A635EF" w:rsidRPr="00EE4F1B">
        <w:rPr>
          <w:szCs w:val="28"/>
        </w:rPr>
        <w:t xml:space="preserve"> к настоящему Порядку.</w:t>
      </w:r>
    </w:p>
    <w:p w:rsidR="00A635EF" w:rsidRPr="00EE4F1B" w:rsidRDefault="00396DCD" w:rsidP="00A635EF">
      <w:pPr>
        <w:pStyle w:val="14-15"/>
        <w:rPr>
          <w:szCs w:val="28"/>
        </w:rPr>
      </w:pPr>
      <w:r>
        <w:rPr>
          <w:szCs w:val="28"/>
        </w:rPr>
        <w:t>4</w:t>
      </w:r>
      <w:r w:rsidR="00A635EF" w:rsidRPr="00EE4F1B">
        <w:rPr>
          <w:szCs w:val="28"/>
        </w:rPr>
        <w:t>.</w:t>
      </w:r>
      <w:r w:rsidR="00A635EF" w:rsidRPr="00EE4F1B">
        <w:rPr>
          <w:szCs w:val="28"/>
        </w:rPr>
        <w:tab/>
      </w:r>
      <w:r w:rsidR="00A635EF" w:rsidRPr="00EE4F1B">
        <w:rPr>
          <w:spacing w:val="-5"/>
          <w:szCs w:val="28"/>
        </w:rPr>
        <w:t>Выплата дополнительн</w:t>
      </w:r>
      <w:r>
        <w:rPr>
          <w:spacing w:val="-5"/>
          <w:szCs w:val="28"/>
        </w:rPr>
        <w:t>ой</w:t>
      </w:r>
      <w:r w:rsidR="00A635EF" w:rsidRPr="00EE4F1B">
        <w:rPr>
          <w:spacing w:val="-5"/>
          <w:szCs w:val="28"/>
        </w:rPr>
        <w:t xml:space="preserve"> оплат</w:t>
      </w:r>
      <w:r>
        <w:rPr>
          <w:spacing w:val="-5"/>
          <w:szCs w:val="28"/>
        </w:rPr>
        <w:t>ы</w:t>
      </w:r>
      <w:r w:rsidR="00A635EF" w:rsidRPr="00EE4F1B">
        <w:rPr>
          <w:spacing w:val="-5"/>
          <w:szCs w:val="28"/>
        </w:rPr>
        <w:t xml:space="preserve"> труда за счет средств, </w:t>
      </w:r>
      <w:r w:rsidR="00A635EF" w:rsidRPr="00EE4F1B">
        <w:rPr>
          <w:szCs w:val="28"/>
        </w:rPr>
        <w:t>выделенных</w:t>
      </w:r>
      <w:r w:rsidR="00A635EF" w:rsidRPr="00EE4F1B">
        <w:rPr>
          <w:spacing w:val="-5"/>
          <w:szCs w:val="28"/>
        </w:rPr>
        <w:t xml:space="preserve"> </w:t>
      </w:r>
      <w:r w:rsidR="00A635EF" w:rsidRPr="00EE4F1B">
        <w:rPr>
          <w:szCs w:val="28"/>
        </w:rPr>
        <w:t>на подготовку и проведение выборов</w:t>
      </w:r>
      <w:r w:rsidR="00A635EF" w:rsidRPr="00EE4F1B">
        <w:rPr>
          <w:spacing w:val="-5"/>
          <w:szCs w:val="28"/>
        </w:rPr>
        <w:t>, после сдачи избирательной комиссией отчета о поступлении и расходовании средств, выделенных на подготовку и проведение выборов, не производятся.</w:t>
      </w:r>
    </w:p>
    <w:p w:rsidR="0086285C" w:rsidRDefault="00396DCD" w:rsidP="00A635EF">
      <w:pPr>
        <w:pStyle w:val="14-15"/>
        <w:rPr>
          <w:spacing w:val="-5"/>
          <w:szCs w:val="28"/>
        </w:rPr>
      </w:pPr>
      <w:r>
        <w:rPr>
          <w:szCs w:val="28"/>
        </w:rPr>
        <w:t>5</w:t>
      </w:r>
      <w:r w:rsidR="00A635EF" w:rsidRPr="00EE4F1B">
        <w:rPr>
          <w:szCs w:val="28"/>
        </w:rPr>
        <w:t>.</w:t>
      </w:r>
      <w:r w:rsidR="00A635EF" w:rsidRPr="00EE4F1B">
        <w:rPr>
          <w:spacing w:val="-5"/>
          <w:szCs w:val="28"/>
        </w:rPr>
        <w:tab/>
        <w:t>Членам</w:t>
      </w:r>
      <w:r w:rsidR="00A635EF" w:rsidRPr="00EE4F1B">
        <w:rPr>
          <w:szCs w:val="28"/>
        </w:rPr>
        <w:t xml:space="preserve"> избирательных комиссий </w:t>
      </w:r>
      <w:r w:rsidR="00A635EF" w:rsidRPr="00EE4F1B">
        <w:rPr>
          <w:spacing w:val="-5"/>
          <w:szCs w:val="28"/>
        </w:rPr>
        <w:t>с правом решающего голоса, может выплачиваться вознаграждение за активную работу по подготовке и проведению выборов</w:t>
      </w:r>
      <w:r w:rsidR="0086285C">
        <w:rPr>
          <w:spacing w:val="-5"/>
          <w:szCs w:val="28"/>
        </w:rPr>
        <w:t xml:space="preserve"> </w:t>
      </w:r>
      <w:r w:rsidR="003E34F9">
        <w:rPr>
          <w:spacing w:val="-5"/>
          <w:szCs w:val="28"/>
        </w:rPr>
        <w:t>с учетом ведомственного коэффициента</w:t>
      </w:r>
      <w:r w:rsidR="0086285C">
        <w:rPr>
          <w:spacing w:val="-5"/>
          <w:szCs w:val="28"/>
        </w:rPr>
        <w:t xml:space="preserve">. </w:t>
      </w:r>
    </w:p>
    <w:p w:rsidR="00A635EF" w:rsidRPr="00EE4F1B" w:rsidRDefault="0086285C" w:rsidP="00A635EF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Решение о размере ведомственного коэффициента  для выплаты дополнительной оплаты труда (в</w:t>
      </w:r>
      <w:r w:rsidRPr="00EE4F1B">
        <w:rPr>
          <w:spacing w:val="-5"/>
          <w:szCs w:val="28"/>
        </w:rPr>
        <w:t>ознаграждени</w:t>
      </w:r>
      <w:r w:rsidR="00192DE2">
        <w:rPr>
          <w:spacing w:val="-5"/>
          <w:szCs w:val="28"/>
        </w:rPr>
        <w:t>я</w:t>
      </w:r>
      <w:r>
        <w:rPr>
          <w:spacing w:val="-5"/>
          <w:szCs w:val="28"/>
        </w:rPr>
        <w:t>)  за активную работу по подготовке и проведению выборов</w:t>
      </w:r>
      <w:r w:rsidRPr="00EE4F1B">
        <w:rPr>
          <w:spacing w:val="-5"/>
          <w:szCs w:val="28"/>
        </w:rPr>
        <w:t xml:space="preserve"> члену территориальной и участковой избирательных комиссий с правом решающего голоса </w:t>
      </w:r>
      <w:r>
        <w:rPr>
          <w:spacing w:val="-5"/>
          <w:szCs w:val="28"/>
        </w:rPr>
        <w:t>принимается постановлением</w:t>
      </w:r>
      <w:r w:rsidR="003E34F9">
        <w:rPr>
          <w:spacing w:val="-5"/>
          <w:szCs w:val="28"/>
        </w:rPr>
        <w:t xml:space="preserve"> территориальной избирательной комиссии, участковой избирательной комиссии.</w:t>
      </w:r>
    </w:p>
    <w:p w:rsidR="00A635EF" w:rsidRPr="00EE4F1B" w:rsidRDefault="0086285C" w:rsidP="00A635EF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Дополнительная оплата труда (в</w:t>
      </w:r>
      <w:r w:rsidR="00A635EF" w:rsidRPr="00EE4F1B">
        <w:rPr>
          <w:spacing w:val="-5"/>
          <w:sz w:val="28"/>
          <w:szCs w:val="28"/>
        </w:rPr>
        <w:t>ознаграждение</w:t>
      </w:r>
      <w:r>
        <w:rPr>
          <w:spacing w:val="-5"/>
          <w:sz w:val="28"/>
          <w:szCs w:val="28"/>
        </w:rPr>
        <w:t>)  за активную работу по подготовке и проведению выборов</w:t>
      </w:r>
      <w:r w:rsidR="00A635EF" w:rsidRPr="00EE4F1B">
        <w:rPr>
          <w:spacing w:val="-5"/>
          <w:sz w:val="28"/>
          <w:szCs w:val="28"/>
        </w:rPr>
        <w:t xml:space="preserve"> члену территориальной и участковой избирательных комиссий с правом решающего голоса </w:t>
      </w:r>
      <w:r>
        <w:rPr>
          <w:spacing w:val="-5"/>
          <w:sz w:val="28"/>
          <w:szCs w:val="28"/>
        </w:rPr>
        <w:t xml:space="preserve">определяется </w:t>
      </w:r>
      <w:r w:rsidR="00AD42BF">
        <w:rPr>
          <w:spacing w:val="-5"/>
          <w:sz w:val="28"/>
          <w:szCs w:val="28"/>
        </w:rPr>
        <w:t xml:space="preserve"> </w:t>
      </w:r>
      <w:r w:rsidR="00C64020">
        <w:rPr>
          <w:spacing w:val="-5"/>
          <w:sz w:val="28"/>
          <w:szCs w:val="28"/>
        </w:rPr>
        <w:t>исходя из</w:t>
      </w:r>
      <w:r w:rsidR="00A60675">
        <w:rPr>
          <w:spacing w:val="-5"/>
          <w:sz w:val="28"/>
          <w:szCs w:val="28"/>
        </w:rPr>
        <w:t xml:space="preserve"> </w:t>
      </w:r>
      <w:r w:rsidR="00A635EF" w:rsidRPr="00EE4F1B">
        <w:rPr>
          <w:spacing w:val="-5"/>
          <w:sz w:val="28"/>
          <w:szCs w:val="28"/>
        </w:rPr>
        <w:t>сумм</w:t>
      </w:r>
      <w:r w:rsidR="00AD42BF">
        <w:rPr>
          <w:spacing w:val="-5"/>
          <w:sz w:val="28"/>
          <w:szCs w:val="28"/>
        </w:rPr>
        <w:t xml:space="preserve">ы </w:t>
      </w:r>
      <w:r w:rsidR="00A635EF" w:rsidRPr="00EE4F1B">
        <w:rPr>
          <w:spacing w:val="-5"/>
          <w:sz w:val="28"/>
          <w:szCs w:val="28"/>
        </w:rPr>
        <w:t xml:space="preserve">дополнительной оплаты, </w:t>
      </w:r>
      <w:r>
        <w:rPr>
          <w:spacing w:val="-5"/>
          <w:sz w:val="28"/>
          <w:szCs w:val="28"/>
        </w:rPr>
        <w:t xml:space="preserve"> начисленной</w:t>
      </w:r>
      <w:r w:rsidR="00A635EF" w:rsidRPr="00EE4F1B">
        <w:rPr>
          <w:spacing w:val="-5"/>
          <w:sz w:val="28"/>
          <w:szCs w:val="28"/>
        </w:rPr>
        <w:t xml:space="preserve"> ему за фактически отработанное в </w:t>
      </w:r>
      <w:r w:rsidR="00A635EF" w:rsidRPr="00EE4F1B">
        <w:rPr>
          <w:spacing w:val="-5"/>
          <w:sz w:val="28"/>
          <w:szCs w:val="28"/>
        </w:rPr>
        <w:lastRenderedPageBreak/>
        <w:t>комиссии время</w:t>
      </w:r>
      <w:r w:rsidR="00D0720C">
        <w:rPr>
          <w:spacing w:val="-5"/>
          <w:sz w:val="28"/>
          <w:szCs w:val="28"/>
        </w:rPr>
        <w:t xml:space="preserve"> в период выборов </w:t>
      </w:r>
      <w:r w:rsidR="0089685D">
        <w:rPr>
          <w:spacing w:val="-5"/>
          <w:sz w:val="28"/>
          <w:szCs w:val="28"/>
        </w:rPr>
        <w:t xml:space="preserve">депутатов </w:t>
      </w:r>
      <w:r w:rsidR="00192EF6">
        <w:rPr>
          <w:spacing w:val="-5"/>
          <w:sz w:val="28"/>
          <w:szCs w:val="28"/>
        </w:rPr>
        <w:t xml:space="preserve">Думы Весьегонского муниципального округа </w:t>
      </w:r>
      <w:r w:rsidR="00152D29">
        <w:rPr>
          <w:spacing w:val="-5"/>
          <w:sz w:val="28"/>
          <w:szCs w:val="28"/>
        </w:rPr>
        <w:t xml:space="preserve"> </w:t>
      </w:r>
      <w:r w:rsidR="00192EF6">
        <w:rPr>
          <w:spacing w:val="-5"/>
          <w:sz w:val="28"/>
          <w:szCs w:val="28"/>
        </w:rPr>
        <w:t>первого созыва</w:t>
      </w:r>
      <w:r w:rsidR="00D172B2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r w:rsidR="00AD42BF">
        <w:rPr>
          <w:spacing w:val="-5"/>
          <w:sz w:val="28"/>
          <w:szCs w:val="28"/>
        </w:rPr>
        <w:t xml:space="preserve">с учетом ведомственного коэффициента, предельный размер которого не должен превышать </w:t>
      </w:r>
      <w:r w:rsidR="00AD42BF" w:rsidRPr="00C33335">
        <w:rPr>
          <w:spacing w:val="-5"/>
          <w:sz w:val="28"/>
          <w:szCs w:val="28"/>
        </w:rPr>
        <w:t>1,</w:t>
      </w:r>
      <w:r w:rsidR="00396DCD" w:rsidRPr="00C33335">
        <w:rPr>
          <w:spacing w:val="-5"/>
          <w:sz w:val="28"/>
          <w:szCs w:val="28"/>
        </w:rPr>
        <w:t>5</w:t>
      </w:r>
      <w:r w:rsidR="00AD42BF">
        <w:rPr>
          <w:spacing w:val="-5"/>
          <w:sz w:val="28"/>
          <w:szCs w:val="28"/>
        </w:rPr>
        <w:t>.</w:t>
      </w:r>
    </w:p>
    <w:p w:rsidR="00B97E10" w:rsidRPr="00D0720C" w:rsidRDefault="00FD0A31" w:rsidP="00A635EF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Дополнительная оплата труда (в</w:t>
      </w:r>
      <w:r w:rsidRPr="00EE4F1B">
        <w:rPr>
          <w:spacing w:val="-5"/>
          <w:sz w:val="28"/>
          <w:szCs w:val="28"/>
        </w:rPr>
        <w:t>ознаграждение</w:t>
      </w:r>
      <w:r>
        <w:rPr>
          <w:spacing w:val="-5"/>
          <w:sz w:val="28"/>
          <w:szCs w:val="28"/>
        </w:rPr>
        <w:t xml:space="preserve">)  </w:t>
      </w:r>
      <w:r w:rsidR="00A635EF" w:rsidRPr="00EE4F1B">
        <w:rPr>
          <w:spacing w:val="-5"/>
          <w:sz w:val="28"/>
          <w:szCs w:val="28"/>
        </w:rPr>
        <w:t xml:space="preserve"> председател</w:t>
      </w:r>
      <w:r w:rsidR="00396DCD">
        <w:rPr>
          <w:spacing w:val="-5"/>
          <w:sz w:val="28"/>
          <w:szCs w:val="28"/>
        </w:rPr>
        <w:t>ю</w:t>
      </w:r>
      <w:r w:rsidR="00A635EF" w:rsidRPr="00EE4F1B">
        <w:rPr>
          <w:spacing w:val="-5"/>
          <w:sz w:val="28"/>
          <w:szCs w:val="28"/>
        </w:rPr>
        <w:t xml:space="preserve"> территориальн</w:t>
      </w:r>
      <w:r w:rsidR="00396DCD">
        <w:rPr>
          <w:spacing w:val="-5"/>
          <w:sz w:val="28"/>
          <w:szCs w:val="28"/>
        </w:rPr>
        <w:t>ой</w:t>
      </w:r>
      <w:r w:rsidR="00A635EF" w:rsidRPr="00EE4F1B">
        <w:rPr>
          <w:spacing w:val="-5"/>
          <w:sz w:val="28"/>
          <w:szCs w:val="28"/>
        </w:rPr>
        <w:t xml:space="preserve"> избирательн</w:t>
      </w:r>
      <w:r w:rsidR="00396DCD">
        <w:rPr>
          <w:spacing w:val="-5"/>
          <w:sz w:val="28"/>
          <w:szCs w:val="28"/>
        </w:rPr>
        <w:t>ой</w:t>
      </w:r>
      <w:r w:rsidR="00A635EF" w:rsidRPr="00EE4F1B">
        <w:rPr>
          <w:spacing w:val="-5"/>
          <w:sz w:val="28"/>
          <w:szCs w:val="28"/>
        </w:rPr>
        <w:t xml:space="preserve"> комисси</w:t>
      </w:r>
      <w:r w:rsidR="00396DCD">
        <w:rPr>
          <w:spacing w:val="-5"/>
          <w:sz w:val="28"/>
          <w:szCs w:val="28"/>
        </w:rPr>
        <w:t>и</w:t>
      </w:r>
      <w:r w:rsidR="00A635EF" w:rsidRPr="00EE4F1B">
        <w:rPr>
          <w:spacing w:val="-5"/>
          <w:sz w:val="28"/>
          <w:szCs w:val="28"/>
        </w:rPr>
        <w:t xml:space="preserve"> производится </w:t>
      </w:r>
      <w:r w:rsidR="00B97E10" w:rsidRPr="00EE4F1B">
        <w:rPr>
          <w:spacing w:val="-5"/>
          <w:sz w:val="28"/>
          <w:szCs w:val="28"/>
        </w:rPr>
        <w:t xml:space="preserve"> после сдачи им </w:t>
      </w:r>
      <w:r w:rsidR="00396DCD">
        <w:rPr>
          <w:spacing w:val="-5"/>
          <w:sz w:val="28"/>
          <w:szCs w:val="28"/>
        </w:rPr>
        <w:t xml:space="preserve">отчета </w:t>
      </w:r>
      <w:r w:rsidR="00B97E10" w:rsidRPr="00EE4F1B">
        <w:rPr>
          <w:spacing w:val="-5"/>
          <w:sz w:val="28"/>
          <w:szCs w:val="28"/>
        </w:rPr>
        <w:t xml:space="preserve">о поступлении и расходовании средств, выделенных на подготовку и проведение выборов </w:t>
      </w:r>
      <w:r w:rsidR="00595747" w:rsidRPr="00D0720C">
        <w:rPr>
          <w:spacing w:val="-5"/>
          <w:sz w:val="28"/>
          <w:szCs w:val="28"/>
        </w:rPr>
        <w:t xml:space="preserve">за счет средств, предусмотренных </w:t>
      </w:r>
      <w:r w:rsidR="00302AB4" w:rsidRPr="00D0720C">
        <w:rPr>
          <w:spacing w:val="-5"/>
          <w:sz w:val="28"/>
          <w:szCs w:val="28"/>
        </w:rPr>
        <w:t xml:space="preserve"> смет</w:t>
      </w:r>
      <w:r w:rsidR="00595747" w:rsidRPr="00D0720C">
        <w:rPr>
          <w:spacing w:val="-5"/>
          <w:sz w:val="28"/>
          <w:szCs w:val="28"/>
        </w:rPr>
        <w:t>ой</w:t>
      </w:r>
      <w:r w:rsidR="00AB3D6F" w:rsidRPr="00D0720C">
        <w:rPr>
          <w:spacing w:val="-5"/>
          <w:sz w:val="28"/>
          <w:szCs w:val="28"/>
        </w:rPr>
        <w:t xml:space="preserve"> </w:t>
      </w:r>
      <w:r w:rsidR="00302AB4" w:rsidRPr="00D0720C">
        <w:rPr>
          <w:spacing w:val="-5"/>
          <w:sz w:val="28"/>
          <w:szCs w:val="28"/>
        </w:rPr>
        <w:t xml:space="preserve"> расходов </w:t>
      </w:r>
      <w:r w:rsidR="00396DCD">
        <w:rPr>
          <w:spacing w:val="-5"/>
          <w:sz w:val="28"/>
          <w:szCs w:val="28"/>
        </w:rPr>
        <w:t>территориальной избирательной комиссии</w:t>
      </w:r>
      <w:r w:rsidR="00AB3D6F" w:rsidRPr="00D0720C">
        <w:rPr>
          <w:spacing w:val="-5"/>
          <w:sz w:val="28"/>
          <w:szCs w:val="28"/>
        </w:rPr>
        <w:t>.</w:t>
      </w:r>
    </w:p>
    <w:p w:rsidR="00A635EF" w:rsidRPr="00EE4F1B" w:rsidRDefault="00FD0A31" w:rsidP="00A635EF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Дополнительная оплата труда (в</w:t>
      </w:r>
      <w:r w:rsidRPr="00EE4F1B">
        <w:rPr>
          <w:spacing w:val="-5"/>
          <w:sz w:val="28"/>
          <w:szCs w:val="28"/>
        </w:rPr>
        <w:t>ознаграждение</w:t>
      </w:r>
      <w:r>
        <w:rPr>
          <w:spacing w:val="-5"/>
          <w:sz w:val="28"/>
          <w:szCs w:val="28"/>
        </w:rPr>
        <w:t xml:space="preserve">)  </w:t>
      </w:r>
      <w:r w:rsidR="00A635EF" w:rsidRPr="00EE4F1B">
        <w:rPr>
          <w:spacing w:val="-5"/>
          <w:sz w:val="28"/>
          <w:szCs w:val="28"/>
        </w:rPr>
        <w:t xml:space="preserve"> председателям участковых избирательных комиссий выплачивается после сдачи ими в территориальную избирательную комиссию отчетов о поступлении и расходовании средств </w:t>
      </w:r>
      <w:r w:rsidR="003A0818">
        <w:rPr>
          <w:spacing w:val="-5"/>
          <w:sz w:val="28"/>
          <w:szCs w:val="28"/>
        </w:rPr>
        <w:t>местного</w:t>
      </w:r>
      <w:r w:rsidR="00A635EF" w:rsidRPr="00EE4F1B">
        <w:rPr>
          <w:spacing w:val="-5"/>
          <w:sz w:val="28"/>
          <w:szCs w:val="28"/>
        </w:rPr>
        <w:t xml:space="preserve"> бюджета, выделенных на подготовку и проведение выборов. </w:t>
      </w:r>
    </w:p>
    <w:p w:rsidR="00A635EF" w:rsidRPr="00A75A74" w:rsidRDefault="00FD0A31" w:rsidP="00A635EF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Дополнительная оплата труда (в</w:t>
      </w:r>
      <w:r w:rsidRPr="00EE4F1B">
        <w:rPr>
          <w:spacing w:val="-5"/>
          <w:sz w:val="28"/>
          <w:szCs w:val="28"/>
        </w:rPr>
        <w:t>ознаграждение</w:t>
      </w:r>
      <w:r>
        <w:rPr>
          <w:spacing w:val="-5"/>
          <w:sz w:val="28"/>
          <w:szCs w:val="28"/>
        </w:rPr>
        <w:t xml:space="preserve">)  </w:t>
      </w:r>
      <w:r w:rsidR="00A635EF" w:rsidRPr="00EE4F1B">
        <w:rPr>
          <w:spacing w:val="-5"/>
          <w:sz w:val="28"/>
          <w:szCs w:val="28"/>
        </w:rPr>
        <w:t xml:space="preserve"> председателей участковых избирательных комиссий осуществляется </w:t>
      </w:r>
      <w:r w:rsidR="00B97E10" w:rsidRPr="00EE4F1B">
        <w:rPr>
          <w:spacing w:val="-5"/>
          <w:sz w:val="28"/>
          <w:szCs w:val="28"/>
        </w:rPr>
        <w:t xml:space="preserve">на основании  постановления </w:t>
      </w:r>
      <w:r w:rsidR="007C07B5" w:rsidRPr="00EE4F1B">
        <w:rPr>
          <w:spacing w:val="-5"/>
          <w:sz w:val="28"/>
          <w:szCs w:val="28"/>
        </w:rPr>
        <w:t>территориальной избирательной комиссии</w:t>
      </w:r>
      <w:r w:rsidR="00A635EF" w:rsidRPr="00EE4F1B">
        <w:rPr>
          <w:spacing w:val="-5"/>
          <w:sz w:val="28"/>
          <w:szCs w:val="28"/>
        </w:rPr>
        <w:t xml:space="preserve"> и в пределах ассигнований, утвержденных </w:t>
      </w:r>
      <w:r w:rsidR="00A635EF" w:rsidRPr="00A75A74">
        <w:rPr>
          <w:spacing w:val="-5"/>
          <w:sz w:val="28"/>
          <w:szCs w:val="28"/>
        </w:rPr>
        <w:t xml:space="preserve">сметой расходов территориальной избирательной комиссии на оплату расходов за нижестоящие избирательные комиссии. </w:t>
      </w:r>
    </w:p>
    <w:p w:rsidR="00A635EF" w:rsidRPr="00EE4F1B" w:rsidRDefault="00FD0A31" w:rsidP="00A635EF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Дополнительная оплата труда (в</w:t>
      </w:r>
      <w:r w:rsidRPr="00EE4F1B">
        <w:rPr>
          <w:spacing w:val="-5"/>
          <w:szCs w:val="28"/>
        </w:rPr>
        <w:t>ознаграждение</w:t>
      </w:r>
      <w:r>
        <w:rPr>
          <w:spacing w:val="-5"/>
          <w:szCs w:val="28"/>
        </w:rPr>
        <w:t xml:space="preserve">)  </w:t>
      </w:r>
      <w:r w:rsidR="00A635EF" w:rsidRPr="00EE4F1B">
        <w:rPr>
          <w:spacing w:val="-5"/>
          <w:szCs w:val="28"/>
        </w:rPr>
        <w:t xml:space="preserve"> иным членам территориальной, участковой избирательных комиссий выплачивается</w:t>
      </w:r>
      <w:r w:rsidR="00A635EF" w:rsidRPr="00EE4F1B">
        <w:rPr>
          <w:iCs/>
          <w:spacing w:val="-5"/>
          <w:szCs w:val="28"/>
        </w:rPr>
        <w:t xml:space="preserve"> </w:t>
      </w:r>
      <w:r w:rsidR="00A635EF" w:rsidRPr="00EE4F1B">
        <w:rPr>
          <w:spacing w:val="-5"/>
          <w:szCs w:val="28"/>
        </w:rPr>
        <w:t xml:space="preserve">на основании </w:t>
      </w:r>
      <w:r w:rsidR="00B2149D" w:rsidRPr="00EE4F1B">
        <w:rPr>
          <w:spacing w:val="-5"/>
          <w:szCs w:val="28"/>
        </w:rPr>
        <w:t>постановления</w:t>
      </w:r>
      <w:r w:rsidR="00A635EF" w:rsidRPr="00EE4F1B">
        <w:rPr>
          <w:spacing w:val="-5"/>
          <w:szCs w:val="28"/>
        </w:rPr>
        <w:t xml:space="preserve"> этой избирательной комиссии в пределах средств, выделенных ей на подготовку и проведение выборов.</w:t>
      </w:r>
    </w:p>
    <w:p w:rsidR="00A635EF" w:rsidRPr="00EE4F1B" w:rsidRDefault="00396DCD" w:rsidP="00A635EF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6</w:t>
      </w:r>
      <w:r w:rsidR="00A635EF" w:rsidRPr="00EE4F1B">
        <w:rPr>
          <w:spacing w:val="-5"/>
          <w:szCs w:val="28"/>
        </w:rPr>
        <w:t>.</w:t>
      </w:r>
      <w:r w:rsidR="00A635EF" w:rsidRPr="00EE4F1B">
        <w:rPr>
          <w:spacing w:val="-5"/>
          <w:szCs w:val="28"/>
        </w:rPr>
        <w:tab/>
        <w:t>И</w:t>
      </w:r>
      <w:r w:rsidR="00A635EF" w:rsidRPr="00EE4F1B">
        <w:rPr>
          <w:szCs w:val="28"/>
        </w:rPr>
        <w:t xml:space="preserve">збирательные комиссии </w:t>
      </w:r>
      <w:r w:rsidR="00A635EF" w:rsidRPr="00EE4F1B">
        <w:rPr>
          <w:spacing w:val="-5"/>
          <w:szCs w:val="28"/>
        </w:rPr>
        <w:t>могут привлекать на основании гражданско-правовых договоров граждан к выполнению в комиссиях работ, связанных с подготовкой и проведением выборов (далее – работы), с оплатой их труда за счет и в пределах средств, выделенных</w:t>
      </w:r>
      <w:r w:rsidR="00A75A74">
        <w:rPr>
          <w:spacing w:val="-5"/>
          <w:szCs w:val="28"/>
        </w:rPr>
        <w:t xml:space="preserve"> избирательным </w:t>
      </w:r>
      <w:r w:rsidR="00A635EF" w:rsidRPr="00EE4F1B">
        <w:rPr>
          <w:spacing w:val="-5"/>
          <w:szCs w:val="28"/>
        </w:rPr>
        <w:t>комиссиям на подготовку и проведение выборов.</w:t>
      </w:r>
    </w:p>
    <w:p w:rsidR="00A635EF" w:rsidRPr="00EE4F1B" w:rsidRDefault="00A635EF" w:rsidP="00A635EF">
      <w:pPr>
        <w:pStyle w:val="14-15"/>
        <w:rPr>
          <w:spacing w:val="-5"/>
          <w:szCs w:val="28"/>
        </w:rPr>
      </w:pPr>
      <w:r w:rsidRPr="00EE4F1B">
        <w:rPr>
          <w:spacing w:val="-5"/>
          <w:szCs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</w:t>
      </w:r>
      <w:r w:rsidR="00B97E10" w:rsidRPr="00EE4F1B">
        <w:rPr>
          <w:spacing w:val="-5"/>
          <w:szCs w:val="28"/>
        </w:rPr>
        <w:t xml:space="preserve"> в лице председателя</w:t>
      </w:r>
      <w:r w:rsidRPr="00EE4F1B">
        <w:rPr>
          <w:spacing w:val="-5"/>
          <w:szCs w:val="28"/>
        </w:rPr>
        <w:t>.</w:t>
      </w:r>
    </w:p>
    <w:p w:rsidR="00A635EF" w:rsidRPr="00EE4F1B" w:rsidRDefault="00A635EF" w:rsidP="00A635EF">
      <w:pPr>
        <w:pStyle w:val="14-15"/>
        <w:rPr>
          <w:spacing w:val="-5"/>
          <w:szCs w:val="28"/>
        </w:rPr>
      </w:pPr>
      <w:r w:rsidRPr="00EE4F1B">
        <w:rPr>
          <w:spacing w:val="-5"/>
          <w:szCs w:val="28"/>
        </w:rPr>
        <w:lastRenderedPageBreak/>
        <w:t>В условиях гражданско-правового</w:t>
      </w:r>
      <w:r w:rsidRPr="00EE4F1B">
        <w:rPr>
          <w:bCs w:val="0"/>
          <w:spacing w:val="-5"/>
          <w:szCs w:val="28"/>
        </w:rPr>
        <w:t xml:space="preserve"> </w:t>
      </w:r>
      <w:r w:rsidRPr="00EE4F1B">
        <w:rPr>
          <w:spacing w:val="-5"/>
          <w:szCs w:val="28"/>
        </w:rPr>
        <w:t>договора должны быть определены вид и объем поручаемой работы, сроки ее выполнения, размер, сроки и порядок оплаты</w:t>
      </w:r>
      <w:r w:rsidRPr="00EE4F1B">
        <w:rPr>
          <w:i/>
          <w:spacing w:val="-5"/>
          <w:szCs w:val="28"/>
        </w:rPr>
        <w:t xml:space="preserve"> </w:t>
      </w:r>
      <w:r w:rsidRPr="00EE4F1B">
        <w:rPr>
          <w:spacing w:val="-5"/>
          <w:szCs w:val="28"/>
        </w:rPr>
        <w:t>(поэтапно либо после выполнения всего объема работы</w:t>
      </w:r>
      <w:r w:rsidR="004A3BDB" w:rsidRPr="00EE4F1B">
        <w:rPr>
          <w:spacing w:val="-5"/>
          <w:szCs w:val="28"/>
        </w:rPr>
        <w:t>)</w:t>
      </w:r>
      <w:r w:rsidRPr="00EE4F1B">
        <w:rPr>
          <w:spacing w:val="-5"/>
          <w:szCs w:val="28"/>
        </w:rPr>
        <w:t xml:space="preserve">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вид и объем фактически выполненных работ, срок и качество их исполнения. </w:t>
      </w:r>
    </w:p>
    <w:p w:rsidR="00A635EF" w:rsidRPr="00EE4F1B" w:rsidRDefault="00396DCD" w:rsidP="00A635EF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7</w:t>
      </w:r>
      <w:r w:rsidR="00A635EF" w:rsidRPr="00EE4F1B">
        <w:rPr>
          <w:spacing w:val="-5"/>
          <w:szCs w:val="28"/>
        </w:rPr>
        <w:t>.</w:t>
      </w:r>
      <w:r w:rsidR="00A635EF" w:rsidRPr="00EE4F1B">
        <w:rPr>
          <w:i/>
          <w:spacing w:val="-5"/>
          <w:szCs w:val="28"/>
        </w:rPr>
        <w:tab/>
      </w:r>
      <w:r w:rsidR="00A635EF" w:rsidRPr="00EE4F1B">
        <w:rPr>
          <w:spacing w:val="-5"/>
          <w:szCs w:val="28"/>
        </w:rPr>
        <w:t>В случае выполнения бухгалтером территориальной избирательной комиссии дополнительно обязанностей кассира с ним заключается письменный договор о его полной материальной ответственности.</w:t>
      </w:r>
    </w:p>
    <w:p w:rsidR="00A635EF" w:rsidRPr="00EE4F1B" w:rsidRDefault="00A635EF" w:rsidP="00A635EF">
      <w:pPr>
        <w:pStyle w:val="14-15"/>
        <w:rPr>
          <w:spacing w:val="-5"/>
          <w:szCs w:val="28"/>
        </w:rPr>
      </w:pPr>
      <w:r w:rsidRPr="00EE4F1B">
        <w:rPr>
          <w:spacing w:val="-5"/>
          <w:szCs w:val="28"/>
        </w:rPr>
        <w:t>Договоры о полной материальной ответственности заключаются также территориальной избирательной комиссией с председателями</w:t>
      </w:r>
      <w:r w:rsidRPr="00EE4F1B">
        <w:rPr>
          <w:i/>
          <w:spacing w:val="-5"/>
          <w:szCs w:val="28"/>
        </w:rPr>
        <w:t xml:space="preserve"> </w:t>
      </w:r>
      <w:r w:rsidRPr="00EE4F1B">
        <w:rPr>
          <w:spacing w:val="-5"/>
          <w:szCs w:val="28"/>
        </w:rPr>
        <w:t>участковых избирательных комиссий.</w:t>
      </w:r>
    </w:p>
    <w:p w:rsidR="00A635EF" w:rsidRPr="00EE4F1B" w:rsidRDefault="00396DCD" w:rsidP="00A635EF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8</w:t>
      </w:r>
      <w:r w:rsidR="00A635EF" w:rsidRPr="00EE4F1B">
        <w:rPr>
          <w:spacing w:val="-5"/>
          <w:szCs w:val="28"/>
        </w:rPr>
        <w:t>.</w:t>
      </w:r>
      <w:r w:rsidR="00A635EF" w:rsidRPr="00EE4F1B">
        <w:rPr>
          <w:spacing w:val="-5"/>
          <w:szCs w:val="28"/>
        </w:rPr>
        <w:tab/>
        <w:t xml:space="preserve">Средства </w:t>
      </w:r>
      <w:r w:rsidR="003A0818">
        <w:rPr>
          <w:spacing w:val="-5"/>
          <w:szCs w:val="28"/>
        </w:rPr>
        <w:t>местного</w:t>
      </w:r>
      <w:r w:rsidR="00A635EF" w:rsidRPr="00EE4F1B">
        <w:rPr>
          <w:spacing w:val="-5"/>
          <w:szCs w:val="28"/>
        </w:rPr>
        <w:t xml:space="preserve"> бюджета, выделенные территориальной, участковой избирательной комиссии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трудовых либо</w:t>
      </w:r>
      <w:r w:rsidR="00152D29">
        <w:rPr>
          <w:spacing w:val="-5"/>
          <w:szCs w:val="28"/>
        </w:rPr>
        <w:t xml:space="preserve"> гражданско-правовых отношениях</w:t>
      </w:r>
      <w:r w:rsidR="00A635EF" w:rsidRPr="00EE4F1B">
        <w:rPr>
          <w:spacing w:val="-5"/>
          <w:szCs w:val="28"/>
        </w:rPr>
        <w:t>.</w:t>
      </w:r>
    </w:p>
    <w:p w:rsidR="00BA3F18" w:rsidRDefault="00396DCD" w:rsidP="00396DCD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9</w:t>
      </w:r>
      <w:r w:rsidR="00A635EF" w:rsidRPr="00EE4F1B">
        <w:rPr>
          <w:spacing w:val="-5"/>
          <w:sz w:val="28"/>
          <w:szCs w:val="28"/>
        </w:rPr>
        <w:t>.</w:t>
      </w:r>
      <w:r w:rsidR="00A635EF" w:rsidRPr="00EE4F1B">
        <w:rPr>
          <w:spacing w:val="-5"/>
          <w:sz w:val="28"/>
          <w:szCs w:val="28"/>
        </w:rPr>
        <w:tab/>
        <w:t xml:space="preserve">Налогообложение сумм выплат </w:t>
      </w:r>
      <w:r w:rsidR="00A635EF" w:rsidRPr="00EE4F1B">
        <w:rPr>
          <w:sz w:val="28"/>
          <w:szCs w:val="28"/>
        </w:rPr>
        <w:t>компенсации и дополнительной оплаты труда (вознаграждения) членам избирательных комиссий</w:t>
      </w:r>
      <w:r w:rsidR="00A635EF" w:rsidRPr="00EE4F1B">
        <w:rPr>
          <w:b/>
          <w:sz w:val="28"/>
          <w:szCs w:val="28"/>
        </w:rPr>
        <w:t xml:space="preserve"> </w:t>
      </w:r>
      <w:r w:rsidR="00A635EF" w:rsidRPr="00EE4F1B">
        <w:rPr>
          <w:sz w:val="28"/>
          <w:szCs w:val="28"/>
        </w:rPr>
        <w:t xml:space="preserve">с правом решающего голоса, а также выплат другим физическим лицам из средств, выделенных избирательным комиссиям на подготовку и проведение выборов, </w:t>
      </w:r>
      <w:r w:rsidR="00A635EF" w:rsidRPr="00EE4F1B">
        <w:rPr>
          <w:spacing w:val="-5"/>
          <w:sz w:val="28"/>
          <w:szCs w:val="28"/>
        </w:rPr>
        <w:t xml:space="preserve">в части начисления и уплаты налога на доходы с физических лиц, страховых взносов во внебюджетные фонды осуществляется в соответствии с федеральным законодательством. </w:t>
      </w:r>
    </w:p>
    <w:p w:rsidR="00BA3F18" w:rsidRDefault="00BA3F18">
      <w:pPr>
        <w:rPr>
          <w:spacing w:val="-5"/>
          <w:sz w:val="28"/>
          <w:szCs w:val="28"/>
        </w:rPr>
        <w:sectPr w:rsidR="00BA3F18" w:rsidSect="00492FD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222" w:type="dxa"/>
        <w:tblLook w:val="01E0"/>
      </w:tblPr>
      <w:tblGrid>
        <w:gridCol w:w="6220"/>
      </w:tblGrid>
      <w:tr w:rsidR="00BA3F18" w:rsidTr="00113FC1">
        <w:tc>
          <w:tcPr>
            <w:tcW w:w="6220" w:type="dxa"/>
          </w:tcPr>
          <w:p w:rsidR="00BA3F18" w:rsidRPr="00D71C21" w:rsidRDefault="00BA3F18" w:rsidP="00687F08">
            <w:pPr>
              <w:pStyle w:val="14-15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pacing w:val="-5"/>
                <w:szCs w:val="28"/>
              </w:rPr>
              <w:lastRenderedPageBreak/>
              <w:br w:type="page"/>
            </w:r>
            <w:r w:rsidRPr="00D71C21">
              <w:rPr>
                <w:sz w:val="24"/>
              </w:rPr>
              <w:t xml:space="preserve">Приложение </w:t>
            </w:r>
            <w:r w:rsidR="00687F08">
              <w:rPr>
                <w:sz w:val="24"/>
              </w:rPr>
              <w:t>1</w:t>
            </w:r>
          </w:p>
        </w:tc>
      </w:tr>
      <w:tr w:rsidR="00BA3F18" w:rsidTr="00113FC1">
        <w:tc>
          <w:tcPr>
            <w:tcW w:w="6220" w:type="dxa"/>
          </w:tcPr>
          <w:p w:rsidR="00BA3F18" w:rsidRPr="00D71C21" w:rsidRDefault="00BA3F18" w:rsidP="00D172B2">
            <w:pPr>
              <w:pStyle w:val="23"/>
              <w:spacing w:line="276" w:lineRule="auto"/>
              <w:jc w:val="both"/>
              <w:rPr>
                <w:u w:val="single"/>
              </w:rPr>
            </w:pPr>
            <w:r w:rsidRPr="00D71C21">
              <w:t xml:space="preserve">к Порядку выплаты 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      </w:r>
            <w:r>
              <w:t xml:space="preserve">депутатов </w:t>
            </w:r>
            <w:r w:rsidR="00726962">
              <w:t>Думы Весьегонского муниципального округа первого созыва</w:t>
            </w:r>
            <w:r w:rsidR="00D172B2">
              <w:t xml:space="preserve"> </w:t>
            </w:r>
          </w:p>
          <w:p w:rsidR="00BA3F18" w:rsidRPr="00D71C21" w:rsidRDefault="00BA3F18" w:rsidP="00113FC1">
            <w:pPr>
              <w:pStyle w:val="14-15"/>
              <w:spacing w:line="276" w:lineRule="auto"/>
              <w:ind w:firstLine="0"/>
              <w:jc w:val="center"/>
              <w:rPr>
                <w:sz w:val="24"/>
              </w:rPr>
            </w:pPr>
          </w:p>
        </w:tc>
      </w:tr>
    </w:tbl>
    <w:p w:rsidR="00BA3F18" w:rsidRDefault="00BA3F18" w:rsidP="00BA3F18">
      <w:pPr>
        <w:ind w:left="9912"/>
      </w:pPr>
    </w:p>
    <w:tbl>
      <w:tblPr>
        <w:tblW w:w="0" w:type="auto"/>
        <w:tblLook w:val="00A0"/>
      </w:tblPr>
      <w:tblGrid>
        <w:gridCol w:w="5676"/>
        <w:gridCol w:w="4717"/>
        <w:gridCol w:w="5141"/>
      </w:tblGrid>
      <w:tr w:rsidR="00BA3F18" w:rsidTr="00113FC1">
        <w:tc>
          <w:tcPr>
            <w:tcW w:w="5676" w:type="dxa"/>
          </w:tcPr>
          <w:p w:rsidR="00BA3F18" w:rsidRDefault="00BA3F18" w:rsidP="00113FC1">
            <w:pPr>
              <w:pStyle w:val="af1"/>
              <w:rPr>
                <w:sz w:val="24"/>
              </w:rPr>
            </w:pPr>
            <w:r>
              <w:rPr>
                <w:bCs/>
                <w:sz w:val="24"/>
              </w:rPr>
              <w:t xml:space="preserve">Утвержден </w:t>
            </w:r>
            <w:r>
              <w:rPr>
                <w:sz w:val="24"/>
              </w:rPr>
              <w:t xml:space="preserve">решением </w:t>
            </w:r>
          </w:p>
          <w:p w:rsidR="00BA3F18" w:rsidRDefault="00BA3F18" w:rsidP="00113FC1">
            <w:pPr>
              <w:jc w:val="both"/>
            </w:pPr>
            <w:r>
              <w:t>_______________________________________</w:t>
            </w:r>
          </w:p>
        </w:tc>
        <w:tc>
          <w:tcPr>
            <w:tcW w:w="4717" w:type="dxa"/>
          </w:tcPr>
          <w:p w:rsidR="00BA3F18" w:rsidRDefault="00BA3F18" w:rsidP="00113FC1"/>
          <w:p w:rsidR="00BA3F18" w:rsidRDefault="00BA3F18" w:rsidP="00113FC1">
            <w:r>
              <w:t>от «____»__________ 20__ г. № _____</w:t>
            </w:r>
          </w:p>
        </w:tc>
        <w:tc>
          <w:tcPr>
            <w:tcW w:w="5141" w:type="dxa"/>
          </w:tcPr>
          <w:p w:rsidR="00BA3F18" w:rsidRDefault="00BA3F18" w:rsidP="00113FC1">
            <w:pPr>
              <w:rPr>
                <w:sz w:val="22"/>
                <w:szCs w:val="22"/>
              </w:rPr>
            </w:pPr>
          </w:p>
        </w:tc>
      </w:tr>
      <w:tr w:rsidR="00BA3F18" w:rsidTr="00113FC1">
        <w:tc>
          <w:tcPr>
            <w:tcW w:w="5676" w:type="dxa"/>
          </w:tcPr>
          <w:p w:rsidR="00BA3F18" w:rsidRDefault="00BA3F18" w:rsidP="00113FC1">
            <w:r>
              <w:t>(полное наименование избирательной комиссии,</w:t>
            </w:r>
          </w:p>
          <w:p w:rsidR="00BA3F18" w:rsidRDefault="00BA3F18" w:rsidP="00113FC1">
            <w:r>
              <w:t>номер участковой избирательной комиссии)</w:t>
            </w:r>
          </w:p>
        </w:tc>
        <w:tc>
          <w:tcPr>
            <w:tcW w:w="4717" w:type="dxa"/>
          </w:tcPr>
          <w:p w:rsidR="00BA3F18" w:rsidRDefault="00BA3F18" w:rsidP="00113FC1"/>
        </w:tc>
        <w:tc>
          <w:tcPr>
            <w:tcW w:w="5141" w:type="dxa"/>
          </w:tcPr>
          <w:p w:rsidR="00BA3F18" w:rsidRDefault="00BA3F18" w:rsidP="00113FC1">
            <w:pPr>
              <w:rPr>
                <w:sz w:val="22"/>
                <w:szCs w:val="22"/>
              </w:rPr>
            </w:pPr>
          </w:p>
        </w:tc>
      </w:tr>
    </w:tbl>
    <w:p w:rsidR="00BA3F18" w:rsidRDefault="00BA3F18" w:rsidP="00BA3F18">
      <w:pPr>
        <w:spacing w:line="360" w:lineRule="auto"/>
        <w:rPr>
          <w:color w:val="000000"/>
        </w:rPr>
      </w:pPr>
    </w:p>
    <w:p w:rsidR="00BA3F18" w:rsidRDefault="00BA3F18" w:rsidP="00BA3F18">
      <w:pPr>
        <w:jc w:val="center"/>
        <w:rPr>
          <w:b/>
          <w:vertAlign w:val="superscript"/>
        </w:rPr>
      </w:pPr>
      <w:r>
        <w:rPr>
          <w:b/>
        </w:rPr>
        <w:t>ГРАФИК РАБОТЫ</w:t>
      </w:r>
    </w:p>
    <w:p w:rsidR="00BA3F18" w:rsidRDefault="00BA3F18" w:rsidP="00BA3F18">
      <w:pPr>
        <w:spacing w:line="360" w:lineRule="auto"/>
        <w:rPr>
          <w:b/>
          <w:vertAlign w:val="superscript"/>
        </w:rPr>
      </w:pPr>
    </w:p>
    <w:p w:rsidR="00BA3F18" w:rsidRDefault="00BA3F18" w:rsidP="00BA3F18">
      <w:r>
        <w:t>членов ____________________________________________________________________________</w:t>
      </w:r>
    </w:p>
    <w:p w:rsidR="00BA3F18" w:rsidRDefault="00BA3F18" w:rsidP="00BA3F18">
      <w:r>
        <w:t xml:space="preserve">         (полное наименование избирательной комиссии, номер участковой избирательной комиссии)</w:t>
      </w:r>
    </w:p>
    <w:p w:rsidR="00BA3F18" w:rsidRDefault="00BA3F18" w:rsidP="00BA3F18"/>
    <w:p w:rsidR="00BA3F18" w:rsidRDefault="00BA3F18" w:rsidP="00BA3F18">
      <w:r>
        <w:t>с правом решающего голоса, работающих в комиссии не на постоянной (штатной) основе</w:t>
      </w:r>
    </w:p>
    <w:p w:rsidR="00BA3F18" w:rsidRDefault="00BA3F18" w:rsidP="00BA3F18"/>
    <w:p w:rsidR="00BA3F18" w:rsidRDefault="00BA3F18" w:rsidP="00BA3F18">
      <w:r>
        <w:t>на __________________________ 20__ года</w:t>
      </w:r>
    </w:p>
    <w:p w:rsidR="00BA3F18" w:rsidRDefault="00BA3F18" w:rsidP="00BA3F18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(указать месяц)</w:t>
      </w:r>
    </w:p>
    <w:p w:rsidR="00BA3F18" w:rsidRDefault="00BA3F18" w:rsidP="00BA3F18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"/>
        <w:gridCol w:w="719"/>
        <w:gridCol w:w="1481"/>
        <w:gridCol w:w="1361"/>
        <w:gridCol w:w="1417"/>
        <w:gridCol w:w="1560"/>
        <w:gridCol w:w="1135"/>
        <w:gridCol w:w="282"/>
        <w:gridCol w:w="1559"/>
        <w:gridCol w:w="1418"/>
        <w:gridCol w:w="1276"/>
        <w:gridCol w:w="1417"/>
      </w:tblGrid>
      <w:tr w:rsidR="00687F08" w:rsidTr="00E16211">
        <w:trPr>
          <w:cantSplit/>
          <w:tblHeader/>
        </w:trPr>
        <w:tc>
          <w:tcPr>
            <w:tcW w:w="952" w:type="dxa"/>
            <w:gridSpan w:val="2"/>
            <w:vMerge w:val="restart"/>
          </w:tcPr>
          <w:p w:rsidR="00687F08" w:rsidRDefault="00687F08" w:rsidP="00113FC1">
            <w:r>
              <w:t>Число месяца</w:t>
            </w:r>
          </w:p>
        </w:tc>
        <w:tc>
          <w:tcPr>
            <w:tcW w:w="12906" w:type="dxa"/>
            <w:gridSpan w:val="10"/>
          </w:tcPr>
          <w:p w:rsidR="00687F08" w:rsidRDefault="00687F08" w:rsidP="00687F08">
            <w:pPr>
              <w:spacing w:line="360" w:lineRule="auto"/>
              <w:jc w:val="center"/>
            </w:pPr>
            <w: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C51079" w:rsidTr="00687F08">
        <w:trPr>
          <w:cantSplit/>
          <w:trHeight w:val="846"/>
          <w:tblHeader/>
        </w:trPr>
        <w:tc>
          <w:tcPr>
            <w:tcW w:w="952" w:type="dxa"/>
            <w:gridSpan w:val="2"/>
            <w:vMerge/>
          </w:tcPr>
          <w:p w:rsidR="00C51079" w:rsidRDefault="00C51079" w:rsidP="00113FC1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361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417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560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417" w:type="dxa"/>
            <w:gridSpan w:val="2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559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418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276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417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</w:tr>
      <w:tr w:rsidR="00C51079" w:rsidTr="00687F08">
        <w:trPr>
          <w:trHeight w:val="259"/>
          <w:tblHeader/>
        </w:trPr>
        <w:tc>
          <w:tcPr>
            <w:tcW w:w="952" w:type="dxa"/>
            <w:gridSpan w:val="2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1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C51079" w:rsidRDefault="00C51079" w:rsidP="0011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51079" w:rsidTr="00687F08">
        <w:tc>
          <w:tcPr>
            <w:tcW w:w="952" w:type="dxa"/>
            <w:gridSpan w:val="2"/>
            <w:vAlign w:val="center"/>
          </w:tcPr>
          <w:p w:rsidR="00C51079" w:rsidRDefault="00C51079" w:rsidP="00113FC1">
            <w:r>
              <w:t>1</w:t>
            </w:r>
          </w:p>
        </w:tc>
        <w:tc>
          <w:tcPr>
            <w:tcW w:w="148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36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  <w:gridSpan w:val="2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687F08">
        <w:tc>
          <w:tcPr>
            <w:tcW w:w="952" w:type="dxa"/>
            <w:gridSpan w:val="2"/>
          </w:tcPr>
          <w:p w:rsidR="00C51079" w:rsidRDefault="00C51079" w:rsidP="00113FC1">
            <w:r>
              <w:t>2</w:t>
            </w:r>
          </w:p>
        </w:tc>
        <w:tc>
          <w:tcPr>
            <w:tcW w:w="148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36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  <w:gridSpan w:val="2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687F08">
        <w:tc>
          <w:tcPr>
            <w:tcW w:w="952" w:type="dxa"/>
            <w:gridSpan w:val="2"/>
          </w:tcPr>
          <w:p w:rsidR="00C51079" w:rsidRDefault="00C51079" w:rsidP="00113FC1">
            <w:r>
              <w:t>3</w:t>
            </w:r>
          </w:p>
        </w:tc>
        <w:tc>
          <w:tcPr>
            <w:tcW w:w="148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36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  <w:gridSpan w:val="2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687F08">
        <w:tc>
          <w:tcPr>
            <w:tcW w:w="952" w:type="dxa"/>
            <w:gridSpan w:val="2"/>
          </w:tcPr>
          <w:p w:rsidR="00C51079" w:rsidRDefault="00C51079" w:rsidP="00113FC1">
            <w:r>
              <w:lastRenderedPageBreak/>
              <w:t>4</w:t>
            </w:r>
          </w:p>
        </w:tc>
        <w:tc>
          <w:tcPr>
            <w:tcW w:w="148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36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  <w:gridSpan w:val="2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687F08">
        <w:tc>
          <w:tcPr>
            <w:tcW w:w="952" w:type="dxa"/>
            <w:gridSpan w:val="2"/>
          </w:tcPr>
          <w:p w:rsidR="00C51079" w:rsidRDefault="00C51079" w:rsidP="00113FC1">
            <w:r>
              <w:t>5</w:t>
            </w:r>
          </w:p>
        </w:tc>
        <w:tc>
          <w:tcPr>
            <w:tcW w:w="148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36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  <w:gridSpan w:val="2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687F08">
        <w:tc>
          <w:tcPr>
            <w:tcW w:w="952" w:type="dxa"/>
            <w:gridSpan w:val="2"/>
          </w:tcPr>
          <w:p w:rsidR="00C51079" w:rsidRDefault="00C51079" w:rsidP="00113FC1">
            <w:r>
              <w:t>6</w:t>
            </w:r>
          </w:p>
        </w:tc>
        <w:tc>
          <w:tcPr>
            <w:tcW w:w="148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36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  <w:gridSpan w:val="2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687F08">
        <w:tc>
          <w:tcPr>
            <w:tcW w:w="952" w:type="dxa"/>
            <w:gridSpan w:val="2"/>
          </w:tcPr>
          <w:p w:rsidR="00C51079" w:rsidRDefault="00C51079" w:rsidP="00113FC1">
            <w:r>
              <w:t>7</w:t>
            </w:r>
          </w:p>
        </w:tc>
        <w:tc>
          <w:tcPr>
            <w:tcW w:w="148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36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  <w:gridSpan w:val="2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687F08">
        <w:tc>
          <w:tcPr>
            <w:tcW w:w="952" w:type="dxa"/>
            <w:gridSpan w:val="2"/>
          </w:tcPr>
          <w:p w:rsidR="00C51079" w:rsidRDefault="00C51079" w:rsidP="00113FC1">
            <w:r>
              <w:t>8</w:t>
            </w:r>
          </w:p>
        </w:tc>
        <w:tc>
          <w:tcPr>
            <w:tcW w:w="148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36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  <w:gridSpan w:val="2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687F08">
        <w:tc>
          <w:tcPr>
            <w:tcW w:w="952" w:type="dxa"/>
            <w:gridSpan w:val="2"/>
          </w:tcPr>
          <w:p w:rsidR="00C51079" w:rsidRDefault="00687F08" w:rsidP="00113FC1">
            <w:r>
              <w:t>….</w:t>
            </w:r>
          </w:p>
        </w:tc>
        <w:tc>
          <w:tcPr>
            <w:tcW w:w="148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36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  <w:gridSpan w:val="2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687F08">
        <w:tc>
          <w:tcPr>
            <w:tcW w:w="952" w:type="dxa"/>
            <w:gridSpan w:val="2"/>
          </w:tcPr>
          <w:p w:rsidR="00C51079" w:rsidRDefault="00C51079" w:rsidP="00113FC1">
            <w:r>
              <w:rPr>
                <w:b/>
              </w:rPr>
              <w:t>ВСЕГО ЧАСОВ</w:t>
            </w:r>
          </w:p>
        </w:tc>
        <w:tc>
          <w:tcPr>
            <w:tcW w:w="148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36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  <w:gridSpan w:val="2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687F08">
        <w:trPr>
          <w:gridBefore w:val="1"/>
          <w:gridAfter w:val="5"/>
          <w:wBefore w:w="233" w:type="dxa"/>
          <w:wAfter w:w="5952" w:type="dxa"/>
        </w:trPr>
        <w:tc>
          <w:tcPr>
            <w:tcW w:w="7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079" w:rsidRDefault="00C51079" w:rsidP="00113FC1">
            <w:pPr>
              <w:pStyle w:val="af1"/>
              <w:rPr>
                <w:sz w:val="24"/>
              </w:rPr>
            </w:pPr>
          </w:p>
        </w:tc>
      </w:tr>
    </w:tbl>
    <w:p w:rsidR="00BA3F18" w:rsidRDefault="00BA3F18" w:rsidP="00BA3F18"/>
    <w:p w:rsidR="00BA3F18" w:rsidRDefault="00BA3F18" w:rsidP="00BA3F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9"/>
        <w:gridCol w:w="2614"/>
        <w:gridCol w:w="3497"/>
      </w:tblGrid>
      <w:tr w:rsidR="00BA3F18" w:rsidTr="00113FC1">
        <w:trPr>
          <w:trHeight w:val="766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r>
              <w:t>Секретарь избирательной комиссии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pBdr>
                <w:bottom w:val="single" w:sz="12" w:space="1" w:color="auto"/>
              </w:pBdr>
              <w:jc w:val="both"/>
            </w:pPr>
          </w:p>
          <w:p w:rsidR="00BA3F18" w:rsidRDefault="00BA3F18" w:rsidP="00113FC1">
            <w:pPr>
              <w:spacing w:line="360" w:lineRule="auto"/>
            </w:pPr>
            <w:r>
              <w:t>(подпись)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pBdr>
                <w:bottom w:val="single" w:sz="12" w:space="1" w:color="auto"/>
              </w:pBdr>
              <w:jc w:val="both"/>
            </w:pPr>
          </w:p>
          <w:p w:rsidR="00BA3F18" w:rsidRDefault="00BA3F18" w:rsidP="00113FC1">
            <w:pPr>
              <w:spacing w:line="360" w:lineRule="auto"/>
            </w:pPr>
            <w:r>
              <w:t>(расшифровка подписи)</w:t>
            </w:r>
          </w:p>
        </w:tc>
      </w:tr>
      <w:tr w:rsidR="00BA3F18" w:rsidTr="00113FC1">
        <w:trPr>
          <w:trHeight w:val="766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r>
              <w:t>«_______»________ 20 __ г.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/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/>
        </w:tc>
      </w:tr>
    </w:tbl>
    <w:p w:rsidR="00BA3F18" w:rsidRDefault="00BA3F18" w:rsidP="00BA3F18">
      <w:pPr>
        <w:rPr>
          <w:b/>
          <w:sz w:val="22"/>
          <w:szCs w:val="22"/>
        </w:rPr>
      </w:pPr>
    </w:p>
    <w:p w:rsidR="00BA3F18" w:rsidRDefault="00BA3F18" w:rsidP="00BA3F18">
      <w:pPr>
        <w:tabs>
          <w:tab w:val="left" w:pos="9356"/>
        </w:tabs>
        <w:spacing w:line="360" w:lineRule="auto"/>
        <w:jc w:val="both"/>
        <w:rPr>
          <w:color w:val="000000"/>
          <w:spacing w:val="-5"/>
        </w:rPr>
        <w:sectPr w:rsidR="00BA3F18" w:rsidSect="000E18A9">
          <w:headerReference w:type="even" r:id="rId8"/>
          <w:headerReference w:type="default" r:id="rId9"/>
          <w:footerReference w:type="even" r:id="rId10"/>
          <w:pgSz w:w="16840" w:h="11907" w:orient="landscape" w:code="9"/>
          <w:pgMar w:top="1985" w:right="567" w:bottom="567" w:left="851" w:header="720" w:footer="720" w:gutter="0"/>
          <w:pgNumType w:start="14"/>
          <w:cols w:space="720"/>
        </w:sectPr>
      </w:pPr>
    </w:p>
    <w:tbl>
      <w:tblPr>
        <w:tblW w:w="0" w:type="auto"/>
        <w:tblLook w:val="01E0"/>
      </w:tblPr>
      <w:tblGrid>
        <w:gridCol w:w="5541"/>
        <w:gridCol w:w="3472"/>
        <w:gridCol w:w="953"/>
        <w:gridCol w:w="4739"/>
        <w:gridCol w:w="81"/>
      </w:tblGrid>
      <w:tr w:rsidR="00BA3F18" w:rsidTr="00113FC1">
        <w:trPr>
          <w:gridBefore w:val="2"/>
          <w:gridAfter w:val="1"/>
          <w:wBefore w:w="9222" w:type="dxa"/>
          <w:wAfter w:w="92" w:type="dxa"/>
        </w:trPr>
        <w:tc>
          <w:tcPr>
            <w:tcW w:w="6220" w:type="dxa"/>
            <w:gridSpan w:val="2"/>
          </w:tcPr>
          <w:p w:rsidR="00BA3F18" w:rsidRPr="00D71C21" w:rsidRDefault="00BA3F18" w:rsidP="00687F08">
            <w:pPr>
              <w:pStyle w:val="14-15"/>
              <w:spacing w:line="276" w:lineRule="auto"/>
              <w:ind w:firstLine="0"/>
              <w:jc w:val="center"/>
              <w:rPr>
                <w:sz w:val="24"/>
              </w:rPr>
            </w:pPr>
            <w:r w:rsidRPr="00D71C21">
              <w:rPr>
                <w:sz w:val="24"/>
              </w:rPr>
              <w:lastRenderedPageBreak/>
              <w:t xml:space="preserve">Приложение </w:t>
            </w:r>
            <w:r w:rsidR="00687F08">
              <w:rPr>
                <w:sz w:val="24"/>
              </w:rPr>
              <w:t>2</w:t>
            </w:r>
          </w:p>
        </w:tc>
      </w:tr>
      <w:tr w:rsidR="00BA3F18" w:rsidTr="00113FC1">
        <w:trPr>
          <w:gridBefore w:val="2"/>
          <w:gridAfter w:val="1"/>
          <w:wBefore w:w="9222" w:type="dxa"/>
          <w:wAfter w:w="92" w:type="dxa"/>
        </w:trPr>
        <w:tc>
          <w:tcPr>
            <w:tcW w:w="6220" w:type="dxa"/>
            <w:gridSpan w:val="2"/>
          </w:tcPr>
          <w:p w:rsidR="00BA3F18" w:rsidRPr="00D71C21" w:rsidRDefault="00BA3F18" w:rsidP="00687F08">
            <w:pPr>
              <w:pStyle w:val="23"/>
              <w:spacing w:line="276" w:lineRule="auto"/>
              <w:jc w:val="both"/>
              <w:rPr>
                <w:u w:val="single"/>
              </w:rPr>
            </w:pPr>
            <w:r w:rsidRPr="00D71C21">
              <w:t xml:space="preserve">к Порядку выплаты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      </w:r>
            <w:r>
              <w:t xml:space="preserve">выборов </w:t>
            </w:r>
            <w:r w:rsidR="00726962">
              <w:t xml:space="preserve">депутатов Думы Весьегонского муниципального округа первого созыва </w:t>
            </w:r>
          </w:p>
          <w:p w:rsidR="00BA3F18" w:rsidRPr="00D71C21" w:rsidRDefault="00BA3F18" w:rsidP="00687F08">
            <w:pPr>
              <w:pStyle w:val="14-15"/>
              <w:spacing w:line="276" w:lineRule="auto"/>
              <w:ind w:firstLine="0"/>
              <w:rPr>
                <w:sz w:val="24"/>
              </w:rPr>
            </w:pPr>
          </w:p>
        </w:tc>
      </w:tr>
      <w:tr w:rsidR="00BA3F18" w:rsidTr="00113FC1">
        <w:tblPrEx>
          <w:tblLook w:val="00A0"/>
        </w:tblPrEx>
        <w:tc>
          <w:tcPr>
            <w:tcW w:w="5676" w:type="dxa"/>
          </w:tcPr>
          <w:p w:rsidR="00BA3F18" w:rsidRDefault="00BA3F18" w:rsidP="00113FC1">
            <w:pPr>
              <w:pStyle w:val="af1"/>
              <w:rPr>
                <w:bCs/>
                <w:sz w:val="24"/>
              </w:rPr>
            </w:pPr>
            <w:r>
              <w:rPr>
                <w:bCs/>
                <w:sz w:val="24"/>
              </w:rPr>
              <w:t>УТВЕРЖДАЮ</w:t>
            </w:r>
          </w:p>
          <w:p w:rsidR="00BA3F18" w:rsidRDefault="00BA3F18" w:rsidP="00113FC1">
            <w:r>
              <w:t>Председатель избирательной комиссии</w:t>
            </w:r>
          </w:p>
          <w:p w:rsidR="00BA3F18" w:rsidRDefault="00BA3F18" w:rsidP="00113FC1">
            <w:pPr>
              <w:jc w:val="both"/>
            </w:pPr>
            <w:r>
              <w:t>____________________________________________</w:t>
            </w:r>
          </w:p>
        </w:tc>
        <w:tc>
          <w:tcPr>
            <w:tcW w:w="4530" w:type="dxa"/>
            <w:gridSpan w:val="2"/>
          </w:tcPr>
          <w:p w:rsidR="00BA3F18" w:rsidRDefault="00BA3F18" w:rsidP="00113FC1"/>
          <w:p w:rsidR="00BA3F18" w:rsidRDefault="00BA3F18" w:rsidP="00113FC1"/>
          <w:p w:rsidR="00BA3F18" w:rsidRDefault="00BA3F18" w:rsidP="00113FC1">
            <w:r>
              <w:t>___________________________________</w:t>
            </w:r>
          </w:p>
        </w:tc>
        <w:tc>
          <w:tcPr>
            <w:tcW w:w="5328" w:type="dxa"/>
            <w:gridSpan w:val="2"/>
          </w:tcPr>
          <w:p w:rsidR="00BA3F18" w:rsidRDefault="00BA3F18" w:rsidP="00113FC1">
            <w:pPr>
              <w:rPr>
                <w:sz w:val="22"/>
                <w:szCs w:val="22"/>
              </w:rPr>
            </w:pPr>
          </w:p>
        </w:tc>
      </w:tr>
      <w:tr w:rsidR="00BA3F18" w:rsidTr="00113FC1">
        <w:tblPrEx>
          <w:tblLook w:val="00A0"/>
        </w:tblPrEx>
        <w:tc>
          <w:tcPr>
            <w:tcW w:w="5676" w:type="dxa"/>
          </w:tcPr>
          <w:p w:rsidR="00BA3F18" w:rsidRDefault="00BA3F18" w:rsidP="00113FC1">
            <w:r>
              <w:t>(полное наименование избирательной комиссии,</w:t>
            </w:r>
          </w:p>
          <w:p w:rsidR="00BA3F18" w:rsidRDefault="00BA3F18" w:rsidP="00113FC1">
            <w:r>
              <w:t>номер участковой избирательной комиссии)</w:t>
            </w:r>
          </w:p>
        </w:tc>
        <w:tc>
          <w:tcPr>
            <w:tcW w:w="4530" w:type="dxa"/>
            <w:gridSpan w:val="2"/>
          </w:tcPr>
          <w:p w:rsidR="00BA3F18" w:rsidRDefault="00BA3F18" w:rsidP="00113FC1">
            <w:r>
              <w:t>(подпись,  расшифровка подписи)</w:t>
            </w:r>
          </w:p>
        </w:tc>
        <w:tc>
          <w:tcPr>
            <w:tcW w:w="5328" w:type="dxa"/>
            <w:gridSpan w:val="2"/>
          </w:tcPr>
          <w:p w:rsidR="00BA3F18" w:rsidRDefault="00BA3F18" w:rsidP="00113FC1">
            <w:pPr>
              <w:rPr>
                <w:sz w:val="22"/>
                <w:szCs w:val="22"/>
              </w:rPr>
            </w:pPr>
          </w:p>
        </w:tc>
      </w:tr>
    </w:tbl>
    <w:p w:rsidR="00BA3F18" w:rsidRDefault="00BA3F18" w:rsidP="00BA3F18">
      <w:pPr>
        <w:jc w:val="center"/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</w:rPr>
        <w:t>СВЕДЕНИЯ</w:t>
      </w:r>
    </w:p>
    <w:p w:rsidR="00BA3F18" w:rsidRDefault="00BA3F18" w:rsidP="00BA3F18">
      <w:pPr>
        <w:rPr>
          <w:b/>
          <w:sz w:val="23"/>
          <w:szCs w:val="23"/>
        </w:rPr>
      </w:pPr>
    </w:p>
    <w:p w:rsidR="00BA3F18" w:rsidRDefault="00BA3F18" w:rsidP="00C51079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о фактически отработанном времени членами</w:t>
      </w:r>
      <w:r>
        <w:rPr>
          <w:sz w:val="23"/>
          <w:szCs w:val="23"/>
        </w:rPr>
        <w:t xml:space="preserve"> ___________________________________________________________________________________</w:t>
      </w:r>
    </w:p>
    <w:p w:rsidR="00BA3F18" w:rsidRDefault="00BA3F18" w:rsidP="00C51079">
      <w:pPr>
        <w:ind w:left="5664" w:firstLine="708"/>
        <w:jc w:val="center"/>
        <w:rPr>
          <w:sz w:val="19"/>
          <w:szCs w:val="19"/>
        </w:rPr>
      </w:pPr>
      <w:r>
        <w:rPr>
          <w:sz w:val="19"/>
          <w:szCs w:val="19"/>
        </w:rPr>
        <w:t>(полное наименование избирательной комиссии,  номер участковой избирательной комиссии)</w:t>
      </w:r>
    </w:p>
    <w:p w:rsidR="00BA3F18" w:rsidRDefault="00BA3F18" w:rsidP="00C51079">
      <w:pPr>
        <w:jc w:val="center"/>
        <w:rPr>
          <w:b/>
        </w:rPr>
      </w:pPr>
    </w:p>
    <w:p w:rsidR="00BA3F18" w:rsidRDefault="00BA3F18" w:rsidP="00C5107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 правом решающего голоса, работавшими в комиссии не на постоянной (штатной) основе</w:t>
      </w:r>
    </w:p>
    <w:p w:rsidR="00BA3F18" w:rsidRDefault="00BA3F18" w:rsidP="00C51079">
      <w:pPr>
        <w:jc w:val="center"/>
        <w:rPr>
          <w:b/>
        </w:rPr>
      </w:pPr>
    </w:p>
    <w:p w:rsidR="00BA3F18" w:rsidRDefault="00BA3F18" w:rsidP="00C5107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за __________________________ 20___ года</w:t>
      </w:r>
    </w:p>
    <w:p w:rsidR="00BA3F18" w:rsidRDefault="00BA3F18" w:rsidP="00BA3F18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(указать месяц)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1102"/>
        <w:gridCol w:w="1559"/>
        <w:gridCol w:w="1418"/>
        <w:gridCol w:w="1559"/>
        <w:gridCol w:w="1418"/>
        <w:gridCol w:w="1701"/>
        <w:gridCol w:w="1701"/>
        <w:gridCol w:w="1559"/>
        <w:gridCol w:w="1559"/>
      </w:tblGrid>
      <w:tr w:rsidR="00C51079" w:rsidRPr="00C51079" w:rsidTr="00C51079">
        <w:trPr>
          <w:tblHeader/>
        </w:trPr>
        <w:tc>
          <w:tcPr>
            <w:tcW w:w="849" w:type="dxa"/>
            <w:vMerge w:val="restart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Число месяца</w:t>
            </w:r>
          </w:p>
        </w:tc>
        <w:tc>
          <w:tcPr>
            <w:tcW w:w="13576" w:type="dxa"/>
            <w:gridSpan w:val="9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Отработано часов, время начала и окончания работы</w:t>
            </w:r>
          </w:p>
        </w:tc>
      </w:tr>
      <w:tr w:rsidR="00C51079" w:rsidRPr="00C51079" w:rsidTr="00C51079">
        <w:trPr>
          <w:trHeight w:val="846"/>
          <w:tblHeader/>
        </w:trPr>
        <w:tc>
          <w:tcPr>
            <w:tcW w:w="849" w:type="dxa"/>
            <w:vMerge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02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Ф И О</w:t>
            </w: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br/>
              <w:t>члена</w:t>
            </w: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br/>
              <w:t>комиссии</w:t>
            </w:r>
          </w:p>
        </w:tc>
        <w:tc>
          <w:tcPr>
            <w:tcW w:w="1559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Ф И О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члена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комиссии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Ф И О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члена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комиссии</w:t>
            </w:r>
          </w:p>
        </w:tc>
        <w:tc>
          <w:tcPr>
            <w:tcW w:w="1559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Ф И О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члена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комиссии</w:t>
            </w:r>
          </w:p>
        </w:tc>
        <w:tc>
          <w:tcPr>
            <w:tcW w:w="1418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Ф И О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члена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комиссии</w:t>
            </w:r>
          </w:p>
        </w:tc>
        <w:tc>
          <w:tcPr>
            <w:tcW w:w="1701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Ф И О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члена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комиссии</w:t>
            </w:r>
          </w:p>
        </w:tc>
        <w:tc>
          <w:tcPr>
            <w:tcW w:w="1701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Ф И О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члена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комиссии</w:t>
            </w:r>
          </w:p>
        </w:tc>
        <w:tc>
          <w:tcPr>
            <w:tcW w:w="1559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Ф И О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члена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комиссии</w:t>
            </w:r>
          </w:p>
        </w:tc>
        <w:tc>
          <w:tcPr>
            <w:tcW w:w="1559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Ф И О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члена</w:t>
            </w:r>
          </w:p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комиссии</w:t>
            </w:r>
          </w:p>
        </w:tc>
      </w:tr>
      <w:tr w:rsidR="00C51079" w:rsidRPr="00C51079" w:rsidTr="00C51079">
        <w:trPr>
          <w:trHeight w:val="259"/>
          <w:tblHeader/>
        </w:trPr>
        <w:tc>
          <w:tcPr>
            <w:tcW w:w="849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51079" w:rsidRPr="00C51079" w:rsidRDefault="00C51079" w:rsidP="00C5107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51079"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</w:tr>
      <w:tr w:rsidR="00C51079" w:rsidTr="00C51079">
        <w:trPr>
          <w:trHeight w:val="287"/>
          <w:tblHeader/>
        </w:trPr>
        <w:tc>
          <w:tcPr>
            <w:tcW w:w="849" w:type="dxa"/>
            <w:vAlign w:val="center"/>
          </w:tcPr>
          <w:p w:rsidR="00C51079" w:rsidRDefault="00C51079" w:rsidP="00113FC1">
            <w:pPr>
              <w:spacing w:line="360" w:lineRule="auto"/>
            </w:pPr>
            <w:r>
              <w:t>1</w:t>
            </w:r>
          </w:p>
          <w:p w:rsidR="00C51079" w:rsidRDefault="00C51079" w:rsidP="00113FC1">
            <w:pPr>
              <w:spacing w:line="360" w:lineRule="auto"/>
            </w:pPr>
          </w:p>
        </w:tc>
        <w:tc>
          <w:tcPr>
            <w:tcW w:w="1102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C51079">
        <w:trPr>
          <w:trHeight w:val="283"/>
          <w:tblHeader/>
        </w:trPr>
        <w:tc>
          <w:tcPr>
            <w:tcW w:w="849" w:type="dxa"/>
            <w:vAlign w:val="center"/>
          </w:tcPr>
          <w:p w:rsidR="00C51079" w:rsidRDefault="00C51079" w:rsidP="00113FC1">
            <w:pPr>
              <w:spacing w:line="360" w:lineRule="auto"/>
            </w:pPr>
            <w:r>
              <w:t>2</w:t>
            </w:r>
          </w:p>
          <w:p w:rsidR="00C51079" w:rsidRDefault="00C51079" w:rsidP="00113FC1">
            <w:pPr>
              <w:spacing w:line="360" w:lineRule="auto"/>
            </w:pPr>
          </w:p>
        </w:tc>
        <w:tc>
          <w:tcPr>
            <w:tcW w:w="1102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C51079">
        <w:trPr>
          <w:tblHeader/>
        </w:trPr>
        <w:tc>
          <w:tcPr>
            <w:tcW w:w="849" w:type="dxa"/>
            <w:vAlign w:val="center"/>
          </w:tcPr>
          <w:p w:rsidR="00C51079" w:rsidRDefault="00C51079" w:rsidP="00C51079">
            <w:pPr>
              <w:spacing w:line="360" w:lineRule="auto"/>
            </w:pPr>
            <w:r>
              <w:t>3</w:t>
            </w:r>
          </w:p>
        </w:tc>
        <w:tc>
          <w:tcPr>
            <w:tcW w:w="1102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C51079">
        <w:trPr>
          <w:tblHeader/>
        </w:trPr>
        <w:tc>
          <w:tcPr>
            <w:tcW w:w="849" w:type="dxa"/>
            <w:vAlign w:val="center"/>
          </w:tcPr>
          <w:p w:rsidR="00C51079" w:rsidRDefault="00C51079" w:rsidP="00113FC1">
            <w:pPr>
              <w:pageBreakBefore/>
              <w:spacing w:line="360" w:lineRule="auto"/>
            </w:pPr>
            <w:r>
              <w:lastRenderedPageBreak/>
              <w:t>4</w:t>
            </w:r>
          </w:p>
          <w:p w:rsidR="00C51079" w:rsidRDefault="00C51079" w:rsidP="00113FC1">
            <w:pPr>
              <w:pageBreakBefore/>
              <w:spacing w:line="360" w:lineRule="auto"/>
            </w:pPr>
          </w:p>
        </w:tc>
        <w:tc>
          <w:tcPr>
            <w:tcW w:w="1102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</w:tr>
      <w:tr w:rsidR="00C51079" w:rsidTr="00C51079">
        <w:trPr>
          <w:tblHeader/>
        </w:trPr>
        <w:tc>
          <w:tcPr>
            <w:tcW w:w="849" w:type="dxa"/>
            <w:vAlign w:val="center"/>
          </w:tcPr>
          <w:p w:rsidR="00C51079" w:rsidRDefault="00C51079" w:rsidP="00113FC1">
            <w:pPr>
              <w:spacing w:line="360" w:lineRule="auto"/>
            </w:pPr>
            <w:r>
              <w:t>5</w:t>
            </w:r>
          </w:p>
          <w:p w:rsidR="00C51079" w:rsidRDefault="00C51079" w:rsidP="00113FC1">
            <w:pPr>
              <w:spacing w:line="360" w:lineRule="auto"/>
            </w:pPr>
          </w:p>
        </w:tc>
        <w:tc>
          <w:tcPr>
            <w:tcW w:w="1102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C51079">
        <w:trPr>
          <w:tblHeader/>
        </w:trPr>
        <w:tc>
          <w:tcPr>
            <w:tcW w:w="849" w:type="dxa"/>
            <w:vAlign w:val="center"/>
          </w:tcPr>
          <w:p w:rsidR="00C51079" w:rsidRDefault="00C51079" w:rsidP="00113FC1">
            <w:pPr>
              <w:spacing w:line="360" w:lineRule="auto"/>
            </w:pPr>
            <w:r>
              <w:t>6</w:t>
            </w:r>
          </w:p>
          <w:p w:rsidR="00C51079" w:rsidRDefault="00C51079" w:rsidP="00113FC1">
            <w:pPr>
              <w:spacing w:line="360" w:lineRule="auto"/>
            </w:pPr>
          </w:p>
        </w:tc>
        <w:tc>
          <w:tcPr>
            <w:tcW w:w="1102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C51079">
        <w:trPr>
          <w:tblHeader/>
        </w:trPr>
        <w:tc>
          <w:tcPr>
            <w:tcW w:w="849" w:type="dxa"/>
            <w:vAlign w:val="center"/>
          </w:tcPr>
          <w:p w:rsidR="00C51079" w:rsidRDefault="00C51079" w:rsidP="00113FC1">
            <w:pPr>
              <w:spacing w:line="360" w:lineRule="auto"/>
            </w:pPr>
            <w:r>
              <w:t>7</w:t>
            </w:r>
          </w:p>
          <w:p w:rsidR="00C51079" w:rsidRDefault="00C51079" w:rsidP="00113FC1">
            <w:pPr>
              <w:spacing w:line="360" w:lineRule="auto"/>
            </w:pPr>
          </w:p>
        </w:tc>
        <w:tc>
          <w:tcPr>
            <w:tcW w:w="1102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C51079">
        <w:trPr>
          <w:tblHeader/>
        </w:trPr>
        <w:tc>
          <w:tcPr>
            <w:tcW w:w="849" w:type="dxa"/>
            <w:vAlign w:val="center"/>
          </w:tcPr>
          <w:p w:rsidR="00C51079" w:rsidRDefault="00C51079" w:rsidP="00113FC1">
            <w:pPr>
              <w:spacing w:line="360" w:lineRule="auto"/>
            </w:pPr>
            <w:r>
              <w:t>8</w:t>
            </w:r>
          </w:p>
          <w:p w:rsidR="00C51079" w:rsidRDefault="00C51079" w:rsidP="00113FC1">
            <w:pPr>
              <w:spacing w:line="360" w:lineRule="auto"/>
            </w:pPr>
          </w:p>
        </w:tc>
        <w:tc>
          <w:tcPr>
            <w:tcW w:w="1102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C51079">
        <w:trPr>
          <w:tblHeader/>
        </w:trPr>
        <w:tc>
          <w:tcPr>
            <w:tcW w:w="849" w:type="dxa"/>
            <w:vAlign w:val="center"/>
          </w:tcPr>
          <w:p w:rsidR="00C51079" w:rsidRDefault="00C51079" w:rsidP="00113FC1">
            <w:pPr>
              <w:spacing w:line="360" w:lineRule="auto"/>
            </w:pPr>
            <w:r>
              <w:t>…</w:t>
            </w:r>
          </w:p>
          <w:p w:rsidR="00C51079" w:rsidRDefault="00C51079" w:rsidP="00113FC1">
            <w:pPr>
              <w:spacing w:line="360" w:lineRule="auto"/>
            </w:pPr>
          </w:p>
        </w:tc>
        <w:tc>
          <w:tcPr>
            <w:tcW w:w="1102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C51079">
        <w:trPr>
          <w:tblHeader/>
        </w:trPr>
        <w:tc>
          <w:tcPr>
            <w:tcW w:w="849" w:type="dxa"/>
          </w:tcPr>
          <w:p w:rsidR="00C51079" w:rsidRDefault="00C51079" w:rsidP="00113FC1">
            <w:pPr>
              <w:ind w:left="-57" w:right="5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тработано часов, </w:t>
            </w:r>
          </w:p>
          <w:p w:rsidR="00C51079" w:rsidRDefault="00C51079" w:rsidP="00113FC1">
            <w:pPr>
              <w:ind w:left="-57" w:right="5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02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C51079">
        <w:trPr>
          <w:tblHeader/>
        </w:trPr>
        <w:tc>
          <w:tcPr>
            <w:tcW w:w="849" w:type="dxa"/>
          </w:tcPr>
          <w:p w:rsidR="00C51079" w:rsidRDefault="00C51079" w:rsidP="00113F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C51079" w:rsidRDefault="00C51079" w:rsidP="00113F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 Для выпла</w:t>
            </w:r>
            <w:r>
              <w:rPr>
                <w:b/>
                <w:sz w:val="18"/>
                <w:szCs w:val="18"/>
              </w:rPr>
              <w:softHyphen/>
              <w:t>ты компен</w:t>
            </w:r>
            <w:r>
              <w:rPr>
                <w:b/>
                <w:sz w:val="18"/>
                <w:szCs w:val="18"/>
              </w:rPr>
              <w:softHyphen/>
              <w:t>сации</w:t>
            </w:r>
          </w:p>
        </w:tc>
        <w:tc>
          <w:tcPr>
            <w:tcW w:w="1102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C51079">
        <w:trPr>
          <w:tblHeader/>
        </w:trPr>
        <w:tc>
          <w:tcPr>
            <w:tcW w:w="849" w:type="dxa"/>
          </w:tcPr>
          <w:p w:rsidR="00C51079" w:rsidRDefault="00C51079" w:rsidP="00113F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 Для </w:t>
            </w:r>
            <w:r>
              <w:rPr>
                <w:b/>
                <w:spacing w:val="-10"/>
                <w:sz w:val="18"/>
                <w:szCs w:val="18"/>
              </w:rPr>
              <w:t>дополни</w:t>
            </w:r>
            <w:r>
              <w:rPr>
                <w:b/>
                <w:spacing w:val="-10"/>
                <w:sz w:val="18"/>
                <w:szCs w:val="18"/>
              </w:rPr>
              <w:softHyphen/>
              <w:t xml:space="preserve">тельнойоплаты, </w:t>
            </w: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02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  <w:tr w:rsidR="00C51079" w:rsidTr="00C51079">
        <w:trPr>
          <w:tblHeader/>
        </w:trPr>
        <w:tc>
          <w:tcPr>
            <w:tcW w:w="849" w:type="dxa"/>
          </w:tcPr>
          <w:p w:rsidR="00C51079" w:rsidRDefault="00C51079" w:rsidP="00113FC1">
            <w:pPr>
              <w:pageBreakBefore/>
              <w:spacing w:line="160" w:lineRule="exact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том числе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8"/>
                <w:szCs w:val="18"/>
              </w:rPr>
              <w:t>в ночное</w:t>
            </w:r>
            <w:r>
              <w:rPr>
                <w:b/>
                <w:sz w:val="18"/>
                <w:szCs w:val="18"/>
              </w:rPr>
              <w:br/>
              <w:t xml:space="preserve"> время</w:t>
            </w:r>
          </w:p>
        </w:tc>
        <w:tc>
          <w:tcPr>
            <w:tcW w:w="1102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pageBreakBefore/>
              <w:spacing w:line="360" w:lineRule="auto"/>
              <w:jc w:val="both"/>
            </w:pPr>
          </w:p>
        </w:tc>
      </w:tr>
      <w:tr w:rsidR="00C51079" w:rsidTr="00C51079">
        <w:trPr>
          <w:tblHeader/>
        </w:trPr>
        <w:tc>
          <w:tcPr>
            <w:tcW w:w="849" w:type="dxa"/>
          </w:tcPr>
          <w:p w:rsidR="00C51079" w:rsidRDefault="00C51079" w:rsidP="00113FC1">
            <w:pPr>
              <w:spacing w:line="160" w:lineRule="exact"/>
              <w:ind w:righ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выход</w:t>
            </w:r>
            <w:r>
              <w:rPr>
                <w:b/>
                <w:sz w:val="18"/>
                <w:szCs w:val="18"/>
              </w:rPr>
              <w:softHyphen/>
              <w:t>ные  и нерабо</w:t>
            </w:r>
            <w:r>
              <w:rPr>
                <w:b/>
                <w:sz w:val="18"/>
                <w:szCs w:val="18"/>
              </w:rPr>
              <w:softHyphen/>
              <w:t>чие  празд</w:t>
            </w:r>
            <w:r>
              <w:rPr>
                <w:b/>
                <w:sz w:val="18"/>
                <w:szCs w:val="18"/>
              </w:rPr>
              <w:softHyphen/>
              <w:t>ничные дни</w:t>
            </w:r>
          </w:p>
        </w:tc>
        <w:tc>
          <w:tcPr>
            <w:tcW w:w="1102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C51079" w:rsidRDefault="00C51079" w:rsidP="00113FC1">
            <w:pPr>
              <w:spacing w:line="360" w:lineRule="auto"/>
              <w:jc w:val="both"/>
            </w:pPr>
          </w:p>
        </w:tc>
      </w:tr>
    </w:tbl>
    <w:p w:rsidR="00BA3F18" w:rsidRDefault="00BA3F18" w:rsidP="00BA3F18"/>
    <w:p w:rsidR="00BA3F18" w:rsidRDefault="00BA3F18" w:rsidP="00BA3F18"/>
    <w:tbl>
      <w:tblPr>
        <w:tblW w:w="114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8"/>
        <w:gridCol w:w="2340"/>
        <w:gridCol w:w="3240"/>
      </w:tblGrid>
      <w:tr w:rsidR="00BA3F18" w:rsidTr="00113FC1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pBdr>
                <w:bottom w:val="single" w:sz="12" w:space="1" w:color="auto"/>
              </w:pBdr>
              <w:jc w:val="both"/>
              <w:rPr>
                <w:sz w:val="19"/>
                <w:szCs w:val="19"/>
              </w:rPr>
            </w:pPr>
          </w:p>
          <w:p w:rsidR="00BA3F18" w:rsidRDefault="00BA3F18" w:rsidP="00113FC1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pBdr>
                <w:bottom w:val="single" w:sz="12" w:space="1" w:color="auto"/>
              </w:pBdr>
              <w:jc w:val="both"/>
              <w:rPr>
                <w:sz w:val="19"/>
                <w:szCs w:val="19"/>
              </w:rPr>
            </w:pPr>
          </w:p>
          <w:p w:rsidR="00BA3F18" w:rsidRDefault="00BA3F18" w:rsidP="00113FC1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</w:tr>
      <w:tr w:rsidR="00BA3F18" w:rsidTr="00113FC1">
        <w:trPr>
          <w:trHeight w:val="23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rPr>
                <w:sz w:val="23"/>
                <w:szCs w:val="23"/>
              </w:rPr>
            </w:pPr>
          </w:p>
        </w:tc>
      </w:tr>
    </w:tbl>
    <w:p w:rsidR="00BA3F18" w:rsidRDefault="00BA3F18" w:rsidP="00BA3F18"/>
    <w:tbl>
      <w:tblPr>
        <w:tblW w:w="114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8"/>
        <w:gridCol w:w="2340"/>
        <w:gridCol w:w="3240"/>
      </w:tblGrid>
      <w:tr w:rsidR="00BA3F18" w:rsidTr="00113FC1">
        <w:trPr>
          <w:trHeight w:val="76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pBdr>
                <w:bottom w:val="single" w:sz="12" w:space="1" w:color="auto"/>
              </w:pBdr>
              <w:jc w:val="both"/>
              <w:rPr>
                <w:sz w:val="19"/>
                <w:szCs w:val="19"/>
              </w:rPr>
            </w:pPr>
          </w:p>
          <w:p w:rsidR="00BA3F18" w:rsidRDefault="00BA3F18" w:rsidP="00113FC1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pBdr>
                <w:bottom w:val="single" w:sz="12" w:space="1" w:color="auto"/>
              </w:pBdr>
              <w:jc w:val="both"/>
              <w:rPr>
                <w:sz w:val="19"/>
                <w:szCs w:val="19"/>
              </w:rPr>
            </w:pPr>
          </w:p>
          <w:p w:rsidR="00BA3F18" w:rsidRDefault="00BA3F18" w:rsidP="00113FC1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</w:tr>
      <w:tr w:rsidR="00BA3F18" w:rsidTr="00113FC1">
        <w:trPr>
          <w:trHeight w:val="307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>«_______»________ 20 ___ 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A3F18" w:rsidRDefault="00BA3F18" w:rsidP="00113FC1">
            <w:pPr>
              <w:rPr>
                <w:sz w:val="23"/>
                <w:szCs w:val="23"/>
              </w:rPr>
            </w:pPr>
          </w:p>
        </w:tc>
      </w:tr>
    </w:tbl>
    <w:p w:rsidR="00BA3F18" w:rsidRDefault="00BA3F18" w:rsidP="00BA3F18">
      <w:pPr>
        <w:ind w:left="720"/>
        <w:jc w:val="both"/>
        <w:rPr>
          <w:b/>
          <w:sz w:val="23"/>
          <w:szCs w:val="23"/>
        </w:rPr>
      </w:pPr>
    </w:p>
    <w:p w:rsidR="00BA3F18" w:rsidRDefault="00BA3F18" w:rsidP="00BA3F18">
      <w:pPr>
        <w:spacing w:after="120"/>
        <w:ind w:left="720"/>
        <w:jc w:val="both"/>
        <w:rPr>
          <w:b/>
          <w:sz w:val="19"/>
          <w:szCs w:val="19"/>
        </w:rPr>
      </w:pPr>
      <w:r>
        <w:rPr>
          <w:b/>
          <w:sz w:val="23"/>
          <w:szCs w:val="23"/>
        </w:rPr>
        <w:t>Примечание:</w:t>
      </w:r>
    </w:p>
    <w:p w:rsidR="00BA3F18" w:rsidRDefault="00BA3F18" w:rsidP="00BA3F18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sz w:val="21"/>
          <w:szCs w:val="21"/>
        </w:rPr>
      </w:pPr>
      <w:r>
        <w:rPr>
          <w:sz w:val="21"/>
          <w:szCs w:val="21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BA3F18" w:rsidRDefault="00BA3F18" w:rsidP="00BA3F18">
      <w:pPr>
        <w:ind w:left="1068"/>
        <w:jc w:val="both"/>
        <w:rPr>
          <w:sz w:val="21"/>
          <w:szCs w:val="21"/>
        </w:rPr>
      </w:pPr>
      <w:r>
        <w:rPr>
          <w:sz w:val="21"/>
          <w:szCs w:val="21"/>
        </w:rPr>
        <w:t>- общее отработанное этим членом комиссии время (например, 2 часа),</w:t>
      </w:r>
    </w:p>
    <w:p w:rsidR="00BA3F18" w:rsidRDefault="00BA3F18" w:rsidP="00BA3F18">
      <w:pPr>
        <w:ind w:left="1068"/>
        <w:jc w:val="both"/>
        <w:rPr>
          <w:sz w:val="21"/>
          <w:szCs w:val="21"/>
        </w:rPr>
      </w:pPr>
      <w:r>
        <w:rPr>
          <w:sz w:val="21"/>
          <w:szCs w:val="21"/>
        </w:rPr>
        <w:t>- начало и окончание его работы в комиссии (например, с 18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до 20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),</w:t>
      </w:r>
    </w:p>
    <w:p w:rsidR="00BA3F18" w:rsidRDefault="00BA3F18" w:rsidP="00BA3F18">
      <w:pPr>
        <w:pStyle w:val="af2"/>
      </w:pPr>
      <w:r>
        <w:t>- 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труда).</w:t>
      </w:r>
    </w:p>
    <w:p w:rsidR="00BA3F18" w:rsidRDefault="00BA3F18" w:rsidP="00BA3F18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sz w:val="21"/>
          <w:szCs w:val="21"/>
        </w:rPr>
      </w:pPr>
      <w:r>
        <w:rPr>
          <w:sz w:val="21"/>
          <w:szCs w:val="21"/>
        </w:rPr>
        <w:t>В графе 1 в числах месяца, приходящихся на нерабочие дни, дополнительно указывается:</w:t>
      </w:r>
    </w:p>
    <w:p w:rsidR="00BA3F18" w:rsidRDefault="00BA3F18" w:rsidP="00BA3F18">
      <w:pPr>
        <w:ind w:left="708"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 — суббота,  </w:t>
      </w:r>
    </w:p>
    <w:p w:rsidR="00BA3F18" w:rsidRDefault="00BA3F18" w:rsidP="00BA3F18">
      <w:pPr>
        <w:ind w:left="708" w:firstLine="360"/>
        <w:jc w:val="both"/>
        <w:rPr>
          <w:sz w:val="21"/>
          <w:szCs w:val="21"/>
        </w:rPr>
      </w:pPr>
      <w:r>
        <w:rPr>
          <w:sz w:val="21"/>
          <w:szCs w:val="21"/>
        </w:rPr>
        <w:t>В — воскресенье,</w:t>
      </w:r>
    </w:p>
    <w:p w:rsidR="00BA3F18" w:rsidRDefault="00BA3F18" w:rsidP="00BA3F18">
      <w:pPr>
        <w:ind w:left="708" w:firstLine="360"/>
        <w:jc w:val="both"/>
      </w:pPr>
      <w:r>
        <w:rPr>
          <w:sz w:val="21"/>
          <w:szCs w:val="21"/>
        </w:rPr>
        <w:t>П — нерабочий праздничный день.</w:t>
      </w:r>
      <w:bookmarkStart w:id="0" w:name="_GoBack"/>
      <w:bookmarkEnd w:id="0"/>
    </w:p>
    <w:p w:rsidR="00BA3F18" w:rsidRDefault="00BA3F18">
      <w:pPr>
        <w:rPr>
          <w:spacing w:val="-5"/>
          <w:sz w:val="28"/>
          <w:szCs w:val="28"/>
        </w:rPr>
      </w:pPr>
    </w:p>
    <w:p w:rsidR="00A635EF" w:rsidRPr="00EE4F1B" w:rsidRDefault="00A635EF" w:rsidP="00396DCD">
      <w:pPr>
        <w:spacing w:line="360" w:lineRule="auto"/>
        <w:ind w:firstLine="709"/>
        <w:jc w:val="both"/>
        <w:rPr>
          <w:sz w:val="28"/>
          <w:szCs w:val="28"/>
        </w:rPr>
      </w:pPr>
    </w:p>
    <w:sectPr w:rsidR="00A635EF" w:rsidRPr="00EE4F1B" w:rsidSect="00D172B2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0F0" w:rsidRDefault="004320F0" w:rsidP="00C51079">
      <w:r>
        <w:separator/>
      </w:r>
    </w:p>
  </w:endnote>
  <w:endnote w:type="continuationSeparator" w:id="1">
    <w:p w:rsidR="004320F0" w:rsidRDefault="004320F0" w:rsidP="00C51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2" w:rsidRDefault="0024329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F41C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54A2" w:rsidRDefault="004320F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0F0" w:rsidRDefault="004320F0" w:rsidP="00C51079">
      <w:r>
        <w:separator/>
      </w:r>
    </w:p>
  </w:footnote>
  <w:footnote w:type="continuationSeparator" w:id="1">
    <w:p w:rsidR="004320F0" w:rsidRDefault="004320F0" w:rsidP="00C51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2" w:rsidRDefault="00243293" w:rsidP="000E18A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F41C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54A2" w:rsidRDefault="004320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79" w:rsidRPr="00C51079" w:rsidRDefault="00C51079" w:rsidP="00C510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822"/>
    <w:rsid w:val="00056656"/>
    <w:rsid w:val="00096A5A"/>
    <w:rsid w:val="00115B61"/>
    <w:rsid w:val="0013621A"/>
    <w:rsid w:val="00152D29"/>
    <w:rsid w:val="001575EF"/>
    <w:rsid w:val="001602E3"/>
    <w:rsid w:val="00190572"/>
    <w:rsid w:val="00192DE2"/>
    <w:rsid w:val="00192EF6"/>
    <w:rsid w:val="0019336D"/>
    <w:rsid w:val="00195222"/>
    <w:rsid w:val="001A7C2A"/>
    <w:rsid w:val="001B38F6"/>
    <w:rsid w:val="001D57BD"/>
    <w:rsid w:val="001D7ACE"/>
    <w:rsid w:val="002169E1"/>
    <w:rsid w:val="002231B1"/>
    <w:rsid w:val="00241628"/>
    <w:rsid w:val="00242ECA"/>
    <w:rsid w:val="00243293"/>
    <w:rsid w:val="0024692B"/>
    <w:rsid w:val="00250111"/>
    <w:rsid w:val="00290C7C"/>
    <w:rsid w:val="002B43EB"/>
    <w:rsid w:val="00300EBF"/>
    <w:rsid w:val="00302AB4"/>
    <w:rsid w:val="003532FD"/>
    <w:rsid w:val="00353F07"/>
    <w:rsid w:val="0037331C"/>
    <w:rsid w:val="003824AE"/>
    <w:rsid w:val="00396CDA"/>
    <w:rsid w:val="00396DCD"/>
    <w:rsid w:val="003A0818"/>
    <w:rsid w:val="003C059D"/>
    <w:rsid w:val="003C5F18"/>
    <w:rsid w:val="003E34F9"/>
    <w:rsid w:val="003E36F4"/>
    <w:rsid w:val="004106EF"/>
    <w:rsid w:val="004320DB"/>
    <w:rsid w:val="004320F0"/>
    <w:rsid w:val="00435EE4"/>
    <w:rsid w:val="00437106"/>
    <w:rsid w:val="004853C3"/>
    <w:rsid w:val="00492FD1"/>
    <w:rsid w:val="00494F08"/>
    <w:rsid w:val="004A3BDB"/>
    <w:rsid w:val="004B52A0"/>
    <w:rsid w:val="004D2533"/>
    <w:rsid w:val="004E356E"/>
    <w:rsid w:val="004F5959"/>
    <w:rsid w:val="00513594"/>
    <w:rsid w:val="005364C2"/>
    <w:rsid w:val="005422A6"/>
    <w:rsid w:val="00543D17"/>
    <w:rsid w:val="00587211"/>
    <w:rsid w:val="005942C7"/>
    <w:rsid w:val="00595747"/>
    <w:rsid w:val="005A6D7C"/>
    <w:rsid w:val="005C2E59"/>
    <w:rsid w:val="005E6E89"/>
    <w:rsid w:val="006010C4"/>
    <w:rsid w:val="0065518F"/>
    <w:rsid w:val="00655404"/>
    <w:rsid w:val="006674C5"/>
    <w:rsid w:val="006872F5"/>
    <w:rsid w:val="00687F08"/>
    <w:rsid w:val="006B097E"/>
    <w:rsid w:val="007014C9"/>
    <w:rsid w:val="00726962"/>
    <w:rsid w:val="00750922"/>
    <w:rsid w:val="0076656A"/>
    <w:rsid w:val="00776D71"/>
    <w:rsid w:val="00782453"/>
    <w:rsid w:val="007935AD"/>
    <w:rsid w:val="007A06EA"/>
    <w:rsid w:val="007A198D"/>
    <w:rsid w:val="007C07B5"/>
    <w:rsid w:val="007C0F5C"/>
    <w:rsid w:val="007C6C44"/>
    <w:rsid w:val="007E61A9"/>
    <w:rsid w:val="007F59EF"/>
    <w:rsid w:val="00811D2F"/>
    <w:rsid w:val="0086285C"/>
    <w:rsid w:val="0087144D"/>
    <w:rsid w:val="0088018A"/>
    <w:rsid w:val="0089685D"/>
    <w:rsid w:val="008C51E3"/>
    <w:rsid w:val="008E55D6"/>
    <w:rsid w:val="008E6AE4"/>
    <w:rsid w:val="00942151"/>
    <w:rsid w:val="00974B5B"/>
    <w:rsid w:val="009B02A8"/>
    <w:rsid w:val="009D25F0"/>
    <w:rsid w:val="009F1D57"/>
    <w:rsid w:val="009F2DC1"/>
    <w:rsid w:val="00A1658E"/>
    <w:rsid w:val="00A20CEB"/>
    <w:rsid w:val="00A24E74"/>
    <w:rsid w:val="00A3595E"/>
    <w:rsid w:val="00A57462"/>
    <w:rsid w:val="00A60675"/>
    <w:rsid w:val="00A635EF"/>
    <w:rsid w:val="00A75A74"/>
    <w:rsid w:val="00AB3793"/>
    <w:rsid w:val="00AB3D6F"/>
    <w:rsid w:val="00AC61A3"/>
    <w:rsid w:val="00AD42BF"/>
    <w:rsid w:val="00AF2504"/>
    <w:rsid w:val="00AF5F38"/>
    <w:rsid w:val="00B04339"/>
    <w:rsid w:val="00B2149D"/>
    <w:rsid w:val="00B45D6B"/>
    <w:rsid w:val="00B466E7"/>
    <w:rsid w:val="00B77CBD"/>
    <w:rsid w:val="00B80BBF"/>
    <w:rsid w:val="00B9312F"/>
    <w:rsid w:val="00B97E10"/>
    <w:rsid w:val="00BA2B25"/>
    <w:rsid w:val="00BA3178"/>
    <w:rsid w:val="00BA3F18"/>
    <w:rsid w:val="00BF41C6"/>
    <w:rsid w:val="00C33335"/>
    <w:rsid w:val="00C44015"/>
    <w:rsid w:val="00C51079"/>
    <w:rsid w:val="00C52188"/>
    <w:rsid w:val="00C633CA"/>
    <w:rsid w:val="00C64020"/>
    <w:rsid w:val="00C7256A"/>
    <w:rsid w:val="00C8448E"/>
    <w:rsid w:val="00C86594"/>
    <w:rsid w:val="00C93AEF"/>
    <w:rsid w:val="00CA353F"/>
    <w:rsid w:val="00D0677F"/>
    <w:rsid w:val="00D0720C"/>
    <w:rsid w:val="00D11ED6"/>
    <w:rsid w:val="00D172B2"/>
    <w:rsid w:val="00D20518"/>
    <w:rsid w:val="00D37ECC"/>
    <w:rsid w:val="00D848D7"/>
    <w:rsid w:val="00D848E4"/>
    <w:rsid w:val="00DB47E5"/>
    <w:rsid w:val="00DC3822"/>
    <w:rsid w:val="00E231B1"/>
    <w:rsid w:val="00E6036D"/>
    <w:rsid w:val="00EA6FDF"/>
    <w:rsid w:val="00EB4602"/>
    <w:rsid w:val="00EC7FBA"/>
    <w:rsid w:val="00ED78DF"/>
    <w:rsid w:val="00EE4F1B"/>
    <w:rsid w:val="00F04E54"/>
    <w:rsid w:val="00F159A6"/>
    <w:rsid w:val="00F230C2"/>
    <w:rsid w:val="00F405C4"/>
    <w:rsid w:val="00F90A85"/>
    <w:rsid w:val="00FD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8"/>
  </w:style>
  <w:style w:type="paragraph" w:styleId="1">
    <w:name w:val="heading 1"/>
    <w:basedOn w:val="a"/>
    <w:next w:val="a"/>
    <w:link w:val="10"/>
    <w:qFormat/>
    <w:rsid w:val="00C52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35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5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5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18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C52188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52188"/>
    <w:rPr>
      <w:sz w:val="24"/>
    </w:rPr>
  </w:style>
  <w:style w:type="paragraph" w:styleId="a5">
    <w:name w:val="Body Text"/>
    <w:basedOn w:val="a"/>
    <w:rsid w:val="007014C9"/>
    <w:pPr>
      <w:jc w:val="both"/>
    </w:pPr>
    <w:rPr>
      <w:b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7935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935AD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A635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635EF"/>
  </w:style>
  <w:style w:type="paragraph" w:customStyle="1" w:styleId="14-15">
    <w:name w:val="14-15"/>
    <w:basedOn w:val="a6"/>
    <w:rsid w:val="00A635EF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7">
    <w:name w:val="Title"/>
    <w:basedOn w:val="a"/>
    <w:link w:val="a8"/>
    <w:qFormat/>
    <w:rsid w:val="00A635E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rsid w:val="00A635EF"/>
    <w:rPr>
      <w:b/>
      <w:bCs/>
      <w:sz w:val="28"/>
      <w:szCs w:val="28"/>
    </w:rPr>
  </w:style>
  <w:style w:type="paragraph" w:styleId="a6">
    <w:name w:val="Body Text Indent"/>
    <w:basedOn w:val="a"/>
    <w:link w:val="a9"/>
    <w:uiPriority w:val="99"/>
    <w:semiHidden/>
    <w:unhideWhenUsed/>
    <w:rsid w:val="00A635E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6"/>
    <w:uiPriority w:val="99"/>
    <w:semiHidden/>
    <w:rsid w:val="00A635EF"/>
  </w:style>
  <w:style w:type="character" w:customStyle="1" w:styleId="30">
    <w:name w:val="Заголовок 3 Знак"/>
    <w:link w:val="3"/>
    <w:uiPriority w:val="9"/>
    <w:rsid w:val="00A635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635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A635EF"/>
    <w:rPr>
      <w:rFonts w:ascii="Calibri" w:eastAsia="Times New Roman" w:hAnsi="Calibri" w:cs="Times New Roman"/>
      <w:b/>
      <w:bCs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A635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35EF"/>
  </w:style>
  <w:style w:type="paragraph" w:styleId="aa">
    <w:name w:val="header"/>
    <w:basedOn w:val="a"/>
    <w:link w:val="ab"/>
    <w:uiPriority w:val="99"/>
    <w:rsid w:val="00A635EF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character" w:customStyle="1" w:styleId="ab">
    <w:name w:val="Верхний колонтитул Знак"/>
    <w:link w:val="aa"/>
    <w:rsid w:val="00A635EF"/>
    <w:rPr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5D6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45D6B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BA3F18"/>
  </w:style>
  <w:style w:type="paragraph" w:styleId="af">
    <w:name w:val="footer"/>
    <w:basedOn w:val="a"/>
    <w:link w:val="af0"/>
    <w:rsid w:val="00BA3F18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BA3F18"/>
    <w:rPr>
      <w:sz w:val="24"/>
    </w:rPr>
  </w:style>
  <w:style w:type="paragraph" w:customStyle="1" w:styleId="af1">
    <w:name w:val="Норм"/>
    <w:basedOn w:val="a"/>
    <w:rsid w:val="00BA3F18"/>
    <w:pPr>
      <w:jc w:val="center"/>
    </w:pPr>
    <w:rPr>
      <w:sz w:val="28"/>
      <w:szCs w:val="24"/>
    </w:rPr>
  </w:style>
  <w:style w:type="paragraph" w:styleId="af2">
    <w:name w:val="Block Text"/>
    <w:basedOn w:val="a"/>
    <w:rsid w:val="00BA3F18"/>
    <w:pPr>
      <w:ind w:left="1066" w:right="1134"/>
      <w:jc w:val="both"/>
    </w:pPr>
    <w:rPr>
      <w:sz w:val="21"/>
      <w:szCs w:val="21"/>
    </w:rPr>
  </w:style>
  <w:style w:type="paragraph" w:customStyle="1" w:styleId="ConsNonformat">
    <w:name w:val="ConsNonformat"/>
    <w:uiPriority w:val="99"/>
    <w:rsid w:val="00492FD1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492FD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A504-C559-4E05-B4C4-CD03BF10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Пользователь Windows</cp:lastModifiedBy>
  <cp:revision>16</cp:revision>
  <cp:lastPrinted>2019-07-31T12:35:00Z</cp:lastPrinted>
  <dcterms:created xsi:type="dcterms:W3CDTF">2018-08-01T09:17:00Z</dcterms:created>
  <dcterms:modified xsi:type="dcterms:W3CDTF">2019-07-31T12:35:00Z</dcterms:modified>
</cp:coreProperties>
</file>