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C53D3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C53D3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B06DB1" w:rsidP="00740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января</w:t>
            </w:r>
            <w:r w:rsidR="00F766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B06DB1" w:rsidP="00CE6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34/142-5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766E6" w:rsidRPr="00DD4F67" w:rsidRDefault="00F766E6" w:rsidP="00DD4F67">
      <w:pPr>
        <w:spacing w:before="240"/>
        <w:jc w:val="center"/>
        <w:rPr>
          <w:b/>
          <w:bCs/>
          <w:sz w:val="28"/>
          <w:szCs w:val="28"/>
        </w:rPr>
      </w:pPr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>
        <w:rPr>
          <w:b/>
          <w:bCs/>
          <w:sz w:val="28"/>
        </w:rPr>
        <w:t>Весьегонского</w:t>
      </w:r>
      <w:r w:rsidRPr="00F766E6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F766E6">
        <w:rPr>
          <w:b/>
          <w:bCs/>
          <w:sz w:val="28"/>
        </w:rPr>
        <w:t xml:space="preserve"> </w:t>
      </w:r>
      <w:r w:rsidRPr="00F766E6">
        <w:rPr>
          <w:b/>
          <w:bCs/>
          <w:sz w:val="28"/>
          <w:szCs w:val="28"/>
        </w:rPr>
        <w:t>по обеспечению избирательных прав граждан</w:t>
      </w:r>
      <w:r w:rsidR="001731DD">
        <w:rPr>
          <w:b/>
          <w:bCs/>
          <w:sz w:val="28"/>
          <w:szCs w:val="28"/>
        </w:rPr>
        <w:t xml:space="preserve"> Российской Федерации, являющихся инвалидами, при подготовке и проведении выборов Президента Российской Федерации и выборов депутатов Думы Весьегонского муниц</w:t>
      </w:r>
      <w:r w:rsidR="00DD4F67">
        <w:rPr>
          <w:b/>
          <w:bCs/>
          <w:sz w:val="28"/>
          <w:szCs w:val="28"/>
        </w:rPr>
        <w:t>ипального округа                           второго созыва</w:t>
      </w:r>
      <w:r w:rsidR="001731DD">
        <w:rPr>
          <w:b/>
          <w:bCs/>
          <w:sz w:val="28"/>
          <w:szCs w:val="28"/>
        </w:rPr>
        <w:t>, в 2024 году</w:t>
      </w: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4E3F29">
        <w:rPr>
          <w:sz w:val="28"/>
          <w:szCs w:val="28"/>
        </w:rPr>
        <w:t>Весьегонского</w:t>
      </w:r>
      <w:r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Pr="00F766E6">
        <w:rPr>
          <w:sz w:val="28"/>
          <w:szCs w:val="28"/>
        </w:rPr>
        <w:t xml:space="preserve">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</w:t>
      </w:r>
      <w:r w:rsidR="00DD4F67">
        <w:rPr>
          <w:sz w:val="28"/>
          <w:szCs w:val="28"/>
        </w:rPr>
        <w:t>план</w:t>
      </w:r>
      <w:r w:rsidR="00DD4F67" w:rsidRPr="00DD4F67">
        <w:rPr>
          <w:sz w:val="28"/>
          <w:szCs w:val="28"/>
        </w:rPr>
        <w:t xml:space="preserve"> мероприятий территориальной избирательной комиссии Весьегонского округа 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 и выборов депутатов Думы Весьегонского муниципального округа          </w:t>
      </w:r>
      <w:r w:rsidR="00E264D5">
        <w:rPr>
          <w:sz w:val="28"/>
          <w:szCs w:val="28"/>
        </w:rPr>
        <w:t xml:space="preserve">                 второго созыва</w:t>
      </w:r>
      <w:r w:rsidR="00DD4F67" w:rsidRPr="00DD4F67">
        <w:rPr>
          <w:sz w:val="28"/>
          <w:szCs w:val="28"/>
        </w:rPr>
        <w:t xml:space="preserve"> в 2024 году</w:t>
      </w:r>
      <w:r w:rsidRPr="00F766E6">
        <w:rPr>
          <w:sz w:val="28"/>
          <w:szCs w:val="28"/>
        </w:rPr>
        <w:t xml:space="preserve">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</w:t>
      </w:r>
      <w:proofErr w:type="gramStart"/>
      <w:r w:rsidR="00F766E6" w:rsidRPr="00F766E6">
        <w:rPr>
          <w:sz w:val="28"/>
          <w:szCs w:val="28"/>
        </w:rPr>
        <w:t>Разместить</w:t>
      </w:r>
      <w:proofErr w:type="gramEnd"/>
      <w:r w:rsidR="00F766E6" w:rsidRPr="00F766E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="00F766E6"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="00F766E6" w:rsidRPr="00F766E6">
        <w:rPr>
          <w:sz w:val="28"/>
          <w:szCs w:val="28"/>
        </w:rPr>
        <w:t xml:space="preserve"> в сети «Интернет».</w:t>
      </w:r>
    </w:p>
    <w:p w:rsidR="00AC4898" w:rsidRPr="001731DD" w:rsidRDefault="00F766E6" w:rsidP="001731DD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</w:t>
      </w:r>
      <w:proofErr w:type="gramStart"/>
      <w:r w:rsidRPr="00F766E6">
        <w:rPr>
          <w:sz w:val="28"/>
          <w:szCs w:val="28"/>
        </w:rPr>
        <w:t>Контроль за</w:t>
      </w:r>
      <w:proofErr w:type="gramEnd"/>
      <w:r w:rsidRPr="00F766E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E3F29">
        <w:rPr>
          <w:sz w:val="28"/>
          <w:szCs w:val="28"/>
        </w:rPr>
        <w:t xml:space="preserve">Весьегонского </w:t>
      </w:r>
      <w:r w:rsidR="005C53D3">
        <w:rPr>
          <w:sz w:val="28"/>
          <w:szCs w:val="28"/>
        </w:rPr>
        <w:t xml:space="preserve">округа </w:t>
      </w:r>
      <w:r w:rsidRPr="00F766E6">
        <w:rPr>
          <w:sz w:val="28"/>
          <w:szCs w:val="28"/>
        </w:rPr>
        <w:t xml:space="preserve"> </w:t>
      </w:r>
      <w:proofErr w:type="spellStart"/>
      <w:r w:rsidR="004E3F29">
        <w:rPr>
          <w:sz w:val="28"/>
          <w:szCs w:val="28"/>
        </w:rPr>
        <w:t>А.В.Лисенкову</w:t>
      </w:r>
      <w:proofErr w:type="spellEnd"/>
      <w:r w:rsidRPr="00F766E6">
        <w:rPr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DD4F67">
          <w:headerReference w:type="default" r:id="rId9"/>
          <w:pgSz w:w="11907" w:h="16840"/>
          <w:pgMar w:top="709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к постановлению </w:t>
      </w:r>
      <w:proofErr w:type="gramStart"/>
      <w:r w:rsidRPr="000E5FFA">
        <w:rPr>
          <w:sz w:val="28"/>
        </w:rPr>
        <w:t>территориальной</w:t>
      </w:r>
      <w:proofErr w:type="gramEnd"/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556F0B" w:rsidP="000E5FFA">
      <w:pPr>
        <w:ind w:left="9912"/>
        <w:jc w:val="center"/>
        <w:rPr>
          <w:sz w:val="28"/>
        </w:rPr>
      </w:pPr>
      <w:r>
        <w:rPr>
          <w:sz w:val="28"/>
        </w:rPr>
        <w:t>Весьегонского</w:t>
      </w:r>
      <w:r w:rsidR="000E5FFA" w:rsidRPr="000E5FFA">
        <w:rPr>
          <w:sz w:val="28"/>
        </w:rPr>
        <w:t xml:space="preserve"> </w:t>
      </w:r>
      <w:r w:rsidR="005C53D3">
        <w:rPr>
          <w:sz w:val="28"/>
        </w:rPr>
        <w:t>округа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F745CC">
        <w:rPr>
          <w:sz w:val="28"/>
        </w:rPr>
        <w:t xml:space="preserve">от </w:t>
      </w:r>
      <w:r w:rsidR="00B06DB1" w:rsidRPr="00F745CC">
        <w:rPr>
          <w:sz w:val="28"/>
        </w:rPr>
        <w:t>8</w:t>
      </w:r>
      <w:r w:rsidRPr="00F745CC">
        <w:rPr>
          <w:sz w:val="28"/>
        </w:rPr>
        <w:t xml:space="preserve"> января 20</w:t>
      </w:r>
      <w:r w:rsidR="00556F0B" w:rsidRPr="00F745CC">
        <w:rPr>
          <w:sz w:val="28"/>
        </w:rPr>
        <w:t>2</w:t>
      </w:r>
      <w:r w:rsidR="00B06DB1" w:rsidRPr="00F745CC">
        <w:rPr>
          <w:sz w:val="28"/>
        </w:rPr>
        <w:t>4</w:t>
      </w:r>
      <w:r w:rsidRPr="00F745CC">
        <w:rPr>
          <w:sz w:val="28"/>
        </w:rPr>
        <w:t xml:space="preserve"> </w:t>
      </w:r>
      <w:r w:rsidR="001F021A" w:rsidRPr="00F745CC">
        <w:rPr>
          <w:sz w:val="28"/>
        </w:rPr>
        <w:t xml:space="preserve">г </w:t>
      </w:r>
      <w:r w:rsidRPr="00F745CC">
        <w:rPr>
          <w:sz w:val="28"/>
        </w:rPr>
        <w:t xml:space="preserve">№ </w:t>
      </w:r>
      <w:bookmarkStart w:id="0" w:name="_GoBack"/>
      <w:bookmarkEnd w:id="0"/>
      <w:r w:rsidR="00B06DB1">
        <w:rPr>
          <w:sz w:val="28"/>
        </w:rPr>
        <w:t>34/142-5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556F0B">
        <w:rPr>
          <w:b/>
          <w:bCs/>
          <w:sz w:val="28"/>
        </w:rPr>
        <w:t>Весьегонского</w:t>
      </w:r>
      <w:r w:rsidRPr="000E5FFA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0E5FFA">
        <w:rPr>
          <w:b/>
          <w:bCs/>
          <w:sz w:val="28"/>
        </w:rPr>
        <w:t xml:space="preserve"> </w:t>
      </w:r>
      <w:r w:rsidRPr="000E5FFA">
        <w:rPr>
          <w:b/>
          <w:bCs/>
          <w:sz w:val="28"/>
          <w:szCs w:val="28"/>
        </w:rPr>
        <w:t xml:space="preserve">по обеспечению избирательных прав граждан </w:t>
      </w:r>
      <w:r w:rsidR="006D513A">
        <w:rPr>
          <w:b/>
          <w:bCs/>
          <w:sz w:val="28"/>
          <w:szCs w:val="28"/>
        </w:rPr>
        <w:t>Рос</w:t>
      </w:r>
      <w:r w:rsidRPr="000E5FFA">
        <w:rPr>
          <w:b/>
          <w:bCs/>
          <w:sz w:val="28"/>
          <w:szCs w:val="28"/>
        </w:rPr>
        <w:t>с</w:t>
      </w:r>
      <w:r w:rsidR="006D513A">
        <w:rPr>
          <w:b/>
          <w:bCs/>
          <w:sz w:val="28"/>
          <w:szCs w:val="28"/>
        </w:rPr>
        <w:t>ийской Федерации, являющихся инвалидами, при подготовке и проведении выборов Президента Российской Федерации и выборов депутатов Думы Весьегонского муниципального округа второго созыва</w:t>
      </w:r>
      <w:r w:rsidRPr="000E5FFA">
        <w:rPr>
          <w:b/>
          <w:bCs/>
          <w:sz w:val="28"/>
          <w:szCs w:val="28"/>
        </w:rPr>
        <w:t xml:space="preserve"> </w:t>
      </w:r>
      <w:r w:rsidR="006D513A">
        <w:rPr>
          <w:b/>
          <w:bCs/>
          <w:sz w:val="28"/>
          <w:szCs w:val="28"/>
        </w:rPr>
        <w:t>в</w:t>
      </w:r>
      <w:r w:rsidRPr="000E5FFA">
        <w:rPr>
          <w:b/>
          <w:bCs/>
          <w:sz w:val="28"/>
          <w:szCs w:val="28"/>
        </w:rPr>
        <w:t xml:space="preserve"> 20</w:t>
      </w:r>
      <w:r w:rsidR="00556F0B">
        <w:rPr>
          <w:b/>
          <w:bCs/>
          <w:sz w:val="28"/>
          <w:szCs w:val="28"/>
        </w:rPr>
        <w:t>2</w:t>
      </w:r>
      <w:r w:rsidR="006D513A">
        <w:rPr>
          <w:b/>
          <w:bCs/>
          <w:sz w:val="28"/>
          <w:szCs w:val="28"/>
        </w:rPr>
        <w:t>4</w:t>
      </w:r>
      <w:r w:rsidRPr="000E5FFA">
        <w:rPr>
          <w:b/>
          <w:bCs/>
          <w:sz w:val="28"/>
          <w:szCs w:val="28"/>
        </w:rPr>
        <w:t xml:space="preserve"> год</w:t>
      </w:r>
      <w:r w:rsidR="006D513A">
        <w:rPr>
          <w:b/>
          <w:bCs/>
          <w:sz w:val="28"/>
          <w:szCs w:val="28"/>
        </w:rPr>
        <w:t>у.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52"/>
        <w:gridCol w:w="2667"/>
        <w:gridCol w:w="2948"/>
      </w:tblGrid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proofErr w:type="gramStart"/>
            <w:r w:rsidRPr="000E5FFA">
              <w:rPr>
                <w:b/>
                <w:lang w:eastAsia="en-US"/>
              </w:rPr>
              <w:t>п</w:t>
            </w:r>
            <w:proofErr w:type="gramEnd"/>
            <w:r w:rsidRPr="000E5FFA">
              <w:rPr>
                <w:b/>
                <w:lang w:eastAsia="en-US"/>
              </w:rPr>
              <w:t>/п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664D82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556F0B">
              <w:rPr>
                <w:rFonts w:eastAsia="Calibri"/>
                <w:lang w:eastAsia="en-US"/>
              </w:rPr>
              <w:t>Весьегонского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5C53D3">
              <w:rPr>
                <w:rFonts w:eastAsia="Calibri"/>
                <w:lang w:eastAsia="en-US"/>
              </w:rPr>
              <w:t>округа</w:t>
            </w:r>
            <w:r w:rsidRPr="000E5FFA">
              <w:rPr>
                <w:rFonts w:eastAsia="Calibri"/>
                <w:lang w:eastAsia="en-US"/>
              </w:rPr>
              <w:t xml:space="preserve"> (далее – ТИК) с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Комплексный ц</w:t>
            </w:r>
            <w:r w:rsidR="001F2E15">
              <w:rPr>
                <w:rFonts w:eastAsia="Calibri"/>
                <w:lang w:eastAsia="en-US"/>
              </w:rPr>
              <w:t>ентр социально</w:t>
            </w:r>
            <w:r w:rsidR="00CD57D6">
              <w:rPr>
                <w:rFonts w:eastAsia="Calibri"/>
                <w:lang w:eastAsia="en-US"/>
              </w:rPr>
              <w:t>го</w:t>
            </w:r>
            <w:r w:rsidR="001F2E15">
              <w:rPr>
                <w:rFonts w:eastAsia="Calibri"/>
                <w:lang w:eastAsia="en-US"/>
              </w:rPr>
              <w:t xml:space="preserve"> </w:t>
            </w:r>
            <w:r w:rsidR="00CD57D6">
              <w:rPr>
                <w:rFonts w:eastAsia="Calibri"/>
                <w:lang w:eastAsia="en-US"/>
              </w:rPr>
              <w:t>обслуживания</w:t>
            </w:r>
            <w:r w:rsidR="001F2E15">
              <w:rPr>
                <w:rFonts w:eastAsia="Calibri"/>
                <w:lang w:eastAsia="en-US"/>
              </w:rPr>
              <w:t xml:space="preserve"> населения» Весьегонского муниципального округа Тверской области</w:t>
            </w:r>
            <w:r w:rsidRPr="000E5FFA">
              <w:rPr>
                <w:rFonts w:eastAsia="Calibri"/>
                <w:lang w:eastAsia="en-US"/>
              </w:rPr>
              <w:t xml:space="preserve"> (далее </w:t>
            </w:r>
            <w:r w:rsidR="001F2E15">
              <w:rPr>
                <w:rFonts w:eastAsia="Calibri"/>
                <w:lang w:eastAsia="en-US"/>
              </w:rPr>
              <w:t>–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</w:t>
            </w:r>
            <w:r w:rsidR="001F2E15">
              <w:rPr>
                <w:rFonts w:eastAsia="Calibri"/>
                <w:lang w:eastAsia="en-US"/>
              </w:rPr>
              <w:t>ЦС</w:t>
            </w:r>
            <w:r w:rsidR="00CD57D6">
              <w:rPr>
                <w:rFonts w:eastAsia="Calibri"/>
                <w:lang w:eastAsia="en-US"/>
              </w:rPr>
              <w:t>О</w:t>
            </w:r>
            <w:r w:rsidR="001F2E15">
              <w:rPr>
                <w:rFonts w:eastAsia="Calibri"/>
                <w:lang w:eastAsia="en-US"/>
              </w:rPr>
              <w:t>Н»</w:t>
            </w:r>
            <w:r w:rsidRPr="000E5FFA">
              <w:rPr>
                <w:rFonts w:eastAsia="Calibri"/>
                <w:lang w:eastAsia="en-US"/>
              </w:rPr>
              <w:t>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jc w:val="both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77A81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Участие представителей</w:t>
            </w:r>
            <w:r w:rsidR="000E5FFA" w:rsidRPr="000E5FFA">
              <w:rPr>
                <w:bCs/>
                <w:lang w:eastAsia="en-US"/>
              </w:rPr>
              <w:t xml:space="preserve"> ТИК </w:t>
            </w:r>
            <w:r w:rsidR="00556F0B">
              <w:rPr>
                <w:bCs/>
                <w:lang w:eastAsia="en-US"/>
              </w:rPr>
              <w:t>Весьегонского</w:t>
            </w:r>
            <w:r w:rsidR="000E5FFA" w:rsidRPr="000E5FFA">
              <w:rPr>
                <w:bCs/>
                <w:lang w:eastAsia="en-US"/>
              </w:rPr>
              <w:t xml:space="preserve"> </w:t>
            </w:r>
            <w:r w:rsidR="005C53D3">
              <w:rPr>
                <w:bCs/>
                <w:lang w:eastAsia="en-US"/>
              </w:rPr>
              <w:t>округа</w:t>
            </w:r>
            <w:r w:rsidR="000E5FFA" w:rsidRPr="000E5FFA">
              <w:rPr>
                <w:bCs/>
                <w:lang w:eastAsia="en-US"/>
              </w:rPr>
              <w:t xml:space="preserve"> в мероприятиях, проводимых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="000E5FFA" w:rsidRPr="000E5FFA">
              <w:rPr>
                <w:bCs/>
                <w:lang w:eastAsia="en-US"/>
              </w:rPr>
              <w:t>, по вопросам обеспечения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Участие представителей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 xml:space="preserve"> в проводимых </w:t>
            </w:r>
            <w:r w:rsidR="00077A81">
              <w:rPr>
                <w:bCs/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ТИК 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721D82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обучения членов участковых избирательных комиссий (далее-УИК) по вопросу подготовки ко дню голосования и организации работы, связанной с особенностями реализации избирательного  права граждан с </w:t>
            </w:r>
            <w:r>
              <w:rPr>
                <w:bCs/>
                <w:lang w:eastAsia="en-US"/>
              </w:rPr>
              <w:lastRenderedPageBreak/>
              <w:t xml:space="preserve">инвалидностью, 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 с организацией голосования избирателей, являющихся инвалидами с использованием методических материалов и</w:t>
            </w:r>
            <w:r w:rsidR="001F2E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учебных фильмов ЦИК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отдельному плану обучения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721D8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721D82" w:rsidRPr="000E5FFA" w:rsidRDefault="00721D82" w:rsidP="00721D82">
            <w:pPr>
              <w:rPr>
                <w:lang w:eastAsia="en-US"/>
              </w:rPr>
            </w:pPr>
          </w:p>
        </w:tc>
      </w:tr>
      <w:tr w:rsidR="000E5FFA" w:rsidRPr="000E5FFA" w:rsidTr="00664D82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B1" w:rsidRDefault="00B06DB1" w:rsidP="00B06DB1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         Февраль </w:t>
            </w:r>
          </w:p>
          <w:p w:rsidR="00B06DB1" w:rsidRDefault="00B06DB1" w:rsidP="00B06DB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Избирательная кампания по выборам Президента РФ;</w:t>
            </w:r>
          </w:p>
          <w:p w:rsidR="00B06DB1" w:rsidRDefault="00B06DB1" w:rsidP="00B06DB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  <w:p w:rsidR="000E5FFA" w:rsidRPr="000E5FFA" w:rsidRDefault="00B06DB1" w:rsidP="00B06DB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Единый день голосования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:rsidTr="00664D82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</w:t>
            </w:r>
            <w:proofErr w:type="gramStart"/>
            <w:r w:rsidRPr="000E5FFA">
              <w:rPr>
                <w:lang w:eastAsia="en-US"/>
              </w:rPr>
              <w:t>слабовидящих</w:t>
            </w:r>
            <w:proofErr w:type="gramEnd"/>
            <w:r w:rsidRPr="000E5FFA">
              <w:rPr>
                <w:lang w:eastAsia="en-US"/>
              </w:rPr>
              <w:t xml:space="preserve">» сайта ТИК </w:t>
            </w:r>
            <w:r w:rsidR="00556F0B">
              <w:rPr>
                <w:lang w:eastAsia="en-US"/>
              </w:rPr>
              <w:t>Весьегонского</w:t>
            </w:r>
            <w:r w:rsidRPr="000E5FFA">
              <w:rPr>
                <w:lang w:eastAsia="en-US"/>
              </w:rPr>
              <w:t xml:space="preserve"> </w:t>
            </w:r>
            <w:r w:rsidR="005C53D3">
              <w:rPr>
                <w:lang w:eastAsia="en-US"/>
              </w:rPr>
              <w:t>округ</w:t>
            </w:r>
            <w:r w:rsidR="003D6AA9">
              <w:rPr>
                <w:lang w:eastAsia="en-US"/>
              </w:rPr>
              <w:t>а</w:t>
            </w:r>
            <w:r w:rsidRPr="000E5FFA">
              <w:rPr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556F0B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  <w:r w:rsidR="000E5FFA" w:rsidRPr="000E5FFA">
              <w:rPr>
                <w:lang w:eastAsia="en-US"/>
              </w:rPr>
              <w:t xml:space="preserve">, </w:t>
            </w:r>
          </w:p>
          <w:p w:rsidR="000E5FFA" w:rsidRPr="000E5FFA" w:rsidRDefault="000E5FFA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 w:rsidRPr="000E5FFA">
              <w:rPr>
                <w:lang w:eastAsia="en-US"/>
              </w:rPr>
              <w:t>системный администратор ГАС «Выборы»</w:t>
            </w:r>
          </w:p>
        </w:tc>
      </w:tr>
      <w:tr w:rsidR="000E5FFA" w:rsidRPr="000E5FFA" w:rsidTr="00664D82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CE69E5" w:rsidP="00CE69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0E5FFA"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районном Совете ветеранов, библиотеках, в </w:t>
            </w:r>
            <w:r w:rsidR="00CD57D6">
              <w:rPr>
                <w:rFonts w:eastAsia="Calibri"/>
                <w:lang w:eastAsia="en-US"/>
              </w:rPr>
              <w:t>ГБУ «КЦСОН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Default="00077A81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077A81" w:rsidRDefault="00077A81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Избирательная кампания по выборам Президента РФ;</w:t>
            </w:r>
          </w:p>
          <w:p w:rsidR="00077A81" w:rsidRDefault="00077A81" w:rsidP="00077A8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Июль-сентябрь </w:t>
            </w:r>
          </w:p>
          <w:p w:rsidR="00077A81" w:rsidRPr="000E5FFA" w:rsidRDefault="00077A81" w:rsidP="00077A8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Единый день голосования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77A81" w:rsidRPr="000E5FFA" w:rsidTr="00664D82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81" w:rsidRDefault="001D42F8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81" w:rsidRDefault="00077A81" w:rsidP="00CE69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базы сведений об избирателях, являющихся инвалидами</w:t>
            </w:r>
            <w:r w:rsidR="00072EB5">
              <w:rPr>
                <w:lang w:eastAsia="en-US"/>
              </w:rPr>
              <w:t>:</w:t>
            </w:r>
          </w:p>
          <w:p w:rsidR="00077A81" w:rsidRDefault="00072EB5" w:rsidP="00CE69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-уточнение информации и сведений Паспорта УИК об избирателях по категориям инвалидности: инвалиды по зрению, инвалиды по слуху, инвалиды с нарушением функций опорно-двигательного аппарата (в том числе колясочники и лежачие);</w:t>
            </w:r>
          </w:p>
          <w:p w:rsidR="00072EB5" w:rsidRDefault="00072EB5" w:rsidP="00CE69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-о количестве избирателей-инвалидов по зрению для подготовки информационных материалов о выборах;</w:t>
            </w:r>
          </w:p>
          <w:p w:rsidR="00072EB5" w:rsidRDefault="00072EB5" w:rsidP="00CE69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количестве избирательных участков и волонтеров для реализации волонтерского проекта «Выборы доступны всем» в целях оказания помощи избирателям,  являющихся инвалидами и маломобильным избирателям в день голосования на избирательных участках.</w:t>
            </w:r>
          </w:p>
          <w:p w:rsidR="00072EB5" w:rsidRDefault="00072EB5" w:rsidP="00CE69E5">
            <w:pPr>
              <w:jc w:val="both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EB5" w:rsidRDefault="00072EB5" w:rsidP="00072EB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072EB5" w:rsidRDefault="00072EB5" w:rsidP="00072EB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Избирательная кампания по выборам Президента РФ;</w:t>
            </w:r>
          </w:p>
          <w:p w:rsidR="00072EB5" w:rsidRDefault="00072EB5" w:rsidP="00072EB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Июль-сентябрь </w:t>
            </w:r>
          </w:p>
          <w:p w:rsidR="00077A81" w:rsidRDefault="00072EB5" w:rsidP="00072EB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Единый день голосования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81" w:rsidRPr="000E5FFA" w:rsidRDefault="00072EB5" w:rsidP="000E5FFA">
            <w:pPr>
              <w:jc w:val="center"/>
              <w:rPr>
                <w:lang w:eastAsia="en-US"/>
              </w:rPr>
            </w:pPr>
            <w:r>
              <w:t xml:space="preserve">сотрудники  </w:t>
            </w:r>
            <w:r>
              <w:rPr>
                <w:rFonts w:eastAsia="Calibri"/>
                <w:lang w:eastAsia="en-US"/>
              </w:rPr>
              <w:t>ГБУ «КЦСОН», ТИК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УИК</w:t>
            </w:r>
          </w:p>
        </w:tc>
      </w:tr>
      <w:tr w:rsidR="001D42F8" w:rsidRPr="000E5FFA" w:rsidTr="001D42F8">
        <w:trPr>
          <w:trHeight w:val="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8" w:rsidRDefault="001D42F8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8" w:rsidRDefault="001D42F8" w:rsidP="00B06D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учащихся членов клуба молодого избирателя «</w:t>
            </w:r>
            <w:r w:rsidR="00B06DB1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аш голос» и волонтеров в рамках реализации волонтерского проекта «Выборы доступны всем» для оказания помощи избирателям, являющихся инвалидами, </w:t>
            </w:r>
            <w:r>
              <w:rPr>
                <w:lang w:eastAsia="en-US"/>
              </w:rPr>
              <w:lastRenderedPageBreak/>
              <w:t>маломобильным избирателям в день голосования на избирательных участках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8" w:rsidRDefault="001D42F8" w:rsidP="001D42F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Март </w:t>
            </w:r>
          </w:p>
          <w:p w:rsidR="001D42F8" w:rsidRDefault="001D42F8" w:rsidP="001D42F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Избирательная кампания по выборам Президента </w:t>
            </w:r>
            <w:r>
              <w:rPr>
                <w:lang w:eastAsia="en-US"/>
              </w:rPr>
              <w:lastRenderedPageBreak/>
              <w:t>РФ;</w:t>
            </w:r>
          </w:p>
          <w:p w:rsidR="001D42F8" w:rsidRDefault="001D42F8" w:rsidP="001D42F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  </w:t>
            </w:r>
          </w:p>
          <w:p w:rsidR="001D42F8" w:rsidRDefault="001D42F8" w:rsidP="001D42F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Единый день голосования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8" w:rsidRDefault="001D42F8" w:rsidP="000E5FFA">
            <w:pPr>
              <w:jc w:val="center"/>
            </w:pPr>
            <w:r>
              <w:lastRenderedPageBreak/>
              <w:t>Руководитель клуба, члены ТИК</w:t>
            </w:r>
          </w:p>
        </w:tc>
      </w:tr>
      <w:tr w:rsidR="00F303A4" w:rsidRPr="000E5FFA" w:rsidTr="00664D82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1D42F8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>
              <w:t>Весьегонского</w:t>
            </w:r>
            <w:r w:rsidR="003D6AA9">
              <w:t xml:space="preserve"> муниципального </w:t>
            </w:r>
            <w:r w:rsidRPr="003B2922">
              <w:t xml:space="preserve">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862393" w:rsidP="009107F9">
            <w:r>
              <w:t xml:space="preserve"> ТИК, сотрудники  </w:t>
            </w:r>
            <w:r w:rsidR="00626909">
              <w:rPr>
                <w:rFonts w:eastAsia="Calibri"/>
                <w:lang w:eastAsia="en-US"/>
              </w:rPr>
              <w:t>ГБУ «КЦСОН</w:t>
            </w:r>
            <w:r w:rsidR="00626909">
              <w:t xml:space="preserve"> </w:t>
            </w:r>
            <w:r>
              <w:t xml:space="preserve">(по </w:t>
            </w:r>
            <w:r w:rsidR="00F303A4" w:rsidRPr="003B2922">
              <w:t>согласованию)</w:t>
            </w:r>
          </w:p>
        </w:tc>
      </w:tr>
      <w:tr w:rsidR="00F303A4" w:rsidRPr="000E5FFA" w:rsidTr="00664D82">
        <w:trPr>
          <w:trHeight w:val="10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1D42F8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Советом ветеранов </w:t>
            </w:r>
            <w:r>
              <w:t>Весьегонского</w:t>
            </w:r>
            <w:r w:rsidRPr="003B2922">
              <w:t xml:space="preserve"> </w:t>
            </w:r>
            <w:r w:rsidR="003D6AA9">
              <w:t xml:space="preserve">муниципального </w:t>
            </w:r>
            <w:r w:rsidR="005C53D3">
              <w:t>округ</w:t>
            </w:r>
            <w:r w:rsidR="003D6AA9">
              <w:t>а</w:t>
            </w:r>
            <w:r w:rsidRPr="003B2922"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F303A4" w:rsidP="00862393">
            <w:pPr>
              <w:jc w:val="center"/>
            </w:pPr>
            <w:r w:rsidRPr="003B2922">
              <w:t>Октябрь</w:t>
            </w:r>
          </w:p>
          <w:p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Default="00F303A4" w:rsidP="009107F9">
            <w:r w:rsidRPr="003B2922">
              <w:t xml:space="preserve">  ТИК,   Совет ветеранов</w:t>
            </w:r>
          </w:p>
          <w:p w:rsidR="00862393" w:rsidRPr="003B2922" w:rsidRDefault="00862393" w:rsidP="009107F9">
            <w:r w:rsidRPr="00862393">
              <w:t>(по согласованию)</w:t>
            </w:r>
          </w:p>
        </w:tc>
      </w:tr>
      <w:tr w:rsidR="000E5FFA" w:rsidRPr="000E5FFA" w:rsidTr="00664D82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1D42F8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D42F8">
              <w:rPr>
                <w:lang w:eastAsia="en-US"/>
              </w:rPr>
              <w:t>2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0E5FFA" w:rsidRDefault="00862393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>
              <w:rPr>
                <w:rFonts w:eastAsia="Calibri"/>
                <w:lang w:eastAsia="en-US"/>
              </w:rPr>
              <w:t>Весьегонского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  <w:r w:rsidRPr="00862393">
              <w:rPr>
                <w:rFonts w:eastAsia="Calibri"/>
                <w:lang w:eastAsia="en-US"/>
              </w:rPr>
              <w:tab/>
            </w:r>
            <w:r w:rsidRPr="00862393">
              <w:rPr>
                <w:rFonts w:eastAsia="Calibri"/>
                <w:lang w:eastAsia="en-US"/>
              </w:rPr>
              <w:tab/>
            </w:r>
          </w:p>
          <w:p w:rsidR="000E5FFA" w:rsidRPr="000E5FFA" w:rsidRDefault="000E5FFA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Совет ветеранов</w:t>
            </w:r>
          </w:p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58233C" w:rsidRPr="007D3247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DD4F67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11" w:rsidRDefault="00EF4C11">
      <w:r>
        <w:separator/>
      </w:r>
    </w:p>
  </w:endnote>
  <w:endnote w:type="continuationSeparator" w:id="0">
    <w:p w:rsidR="00EF4C11" w:rsidRDefault="00EF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11" w:rsidRDefault="00EF4C11">
      <w:r>
        <w:separator/>
      </w:r>
    </w:p>
  </w:footnote>
  <w:footnote w:type="continuationSeparator" w:id="0">
    <w:p w:rsidR="00EF4C11" w:rsidRDefault="00EF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5CC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2EB5"/>
    <w:rsid w:val="000737FD"/>
    <w:rsid w:val="00074F70"/>
    <w:rsid w:val="00077193"/>
    <w:rsid w:val="00077A81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10CEF"/>
    <w:rsid w:val="00120217"/>
    <w:rsid w:val="00124F3C"/>
    <w:rsid w:val="0012706B"/>
    <w:rsid w:val="00134060"/>
    <w:rsid w:val="00140041"/>
    <w:rsid w:val="00157BAC"/>
    <w:rsid w:val="001626FF"/>
    <w:rsid w:val="00170F96"/>
    <w:rsid w:val="001731DD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D42F8"/>
    <w:rsid w:val="001F021A"/>
    <w:rsid w:val="001F2E15"/>
    <w:rsid w:val="00203DEE"/>
    <w:rsid w:val="00207B4E"/>
    <w:rsid w:val="00215680"/>
    <w:rsid w:val="00225302"/>
    <w:rsid w:val="00233476"/>
    <w:rsid w:val="002379B0"/>
    <w:rsid w:val="00242EB5"/>
    <w:rsid w:val="0025792C"/>
    <w:rsid w:val="002705C7"/>
    <w:rsid w:val="00270875"/>
    <w:rsid w:val="00270E0B"/>
    <w:rsid w:val="0027305C"/>
    <w:rsid w:val="0027330E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06C4A"/>
    <w:rsid w:val="00310AC8"/>
    <w:rsid w:val="003218FF"/>
    <w:rsid w:val="00322C6E"/>
    <w:rsid w:val="00336B19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5A9D"/>
    <w:rsid w:val="00556F0B"/>
    <w:rsid w:val="00570A35"/>
    <w:rsid w:val="005755A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110A4"/>
    <w:rsid w:val="00614117"/>
    <w:rsid w:val="00614674"/>
    <w:rsid w:val="00614CA7"/>
    <w:rsid w:val="00626909"/>
    <w:rsid w:val="006436AF"/>
    <w:rsid w:val="00645A6F"/>
    <w:rsid w:val="00664D82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D513A"/>
    <w:rsid w:val="006E0946"/>
    <w:rsid w:val="006E4078"/>
    <w:rsid w:val="006E7CA7"/>
    <w:rsid w:val="00701874"/>
    <w:rsid w:val="00721D82"/>
    <w:rsid w:val="00724A19"/>
    <w:rsid w:val="007253E0"/>
    <w:rsid w:val="00726431"/>
    <w:rsid w:val="007401BF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06DB1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666C4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CE69E5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A7A1D"/>
    <w:rsid w:val="00DB74BF"/>
    <w:rsid w:val="00DB77CA"/>
    <w:rsid w:val="00DC5309"/>
    <w:rsid w:val="00DD4F67"/>
    <w:rsid w:val="00DD59B5"/>
    <w:rsid w:val="00DE4B61"/>
    <w:rsid w:val="00DE58B8"/>
    <w:rsid w:val="00DF1C3F"/>
    <w:rsid w:val="00E02F89"/>
    <w:rsid w:val="00E06AE8"/>
    <w:rsid w:val="00E11437"/>
    <w:rsid w:val="00E23917"/>
    <w:rsid w:val="00E264D5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4C1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5CC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6DA2-E51C-409B-BFB1-97F14733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2024-01-08T10:33:00Z</cp:lastPrinted>
  <dcterms:created xsi:type="dcterms:W3CDTF">2019-09-17T12:38:00Z</dcterms:created>
  <dcterms:modified xsi:type="dcterms:W3CDTF">2024-01-08T10:34:00Z</dcterms:modified>
</cp:coreProperties>
</file>