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1" w:rsidRPr="007E2111" w:rsidRDefault="00F90081" w:rsidP="00F900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F90081" w:rsidRPr="007E2111" w:rsidRDefault="00F90081" w:rsidP="00F9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ВЕСЬЕГОНСКОГО ОКРУГА</w:t>
      </w:r>
    </w:p>
    <w:p w:rsidR="00F90081" w:rsidRPr="007E2111" w:rsidRDefault="00F90081" w:rsidP="00F90081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7E2111" w:rsidRPr="007E2111" w:rsidTr="00260B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081" w:rsidRPr="007E2111" w:rsidRDefault="0090138E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  <w:r w:rsidR="007E2111" w:rsidRPr="007E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3105" w:type="dxa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081" w:rsidRPr="007E2111" w:rsidRDefault="0090138E" w:rsidP="0090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0081" w:rsidRPr="007E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0081" w:rsidRPr="007E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7E2111" w:rsidRPr="007E2111" w:rsidTr="00260B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Весьегонск</w:t>
            </w:r>
          </w:p>
        </w:tc>
        <w:tc>
          <w:tcPr>
            <w:tcW w:w="3105" w:type="dxa"/>
            <w:gridSpan w:val="2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081" w:rsidRPr="007E2111" w:rsidRDefault="008D001F" w:rsidP="00F90081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группе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ГАС «Выборы» при проведении выборов, референдумов и общероссийских тренировок на территории Весьегонского муниципального округа</w:t>
      </w:r>
    </w:p>
    <w:p w:rsidR="00F90081" w:rsidRDefault="00F90081" w:rsidP="002B293B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93B" w:rsidRDefault="002B293B" w:rsidP="002B293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3 статьи74 Федерального закона «Об основных гарантиях избирательных прав</w:t>
      </w:r>
      <w:r w:rsidR="00F249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права на участие в референдуме граждан Российской Федерации», пунктом 3 статьи 70 Избирательного кодекса тверской области </w:t>
      </w:r>
      <w:proofErr w:type="gramStart"/>
      <w:r w:rsidR="00F24949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="00F249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23 Федерального закона «О государственной автоматизированной системе Российской Федерации «Выборы» от 12.06.2002 г., территориальная избирательная комиссия Весьегонского округа постановляет:</w:t>
      </w:r>
    </w:p>
    <w:p w:rsidR="00F24949" w:rsidRDefault="00F24949" w:rsidP="008A4C8C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постановление территориальной избирательной комиссии Весьегонского района от 17.08.2017</w:t>
      </w:r>
      <w:r w:rsidR="000B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№41/227-4 «О </w:t>
      </w:r>
      <w:r w:rsidR="000B57A2" w:rsidRPr="000B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группе контроля за использованием ГАС «Выборы» при проведении выборов, референдумов и общероссийских тренировок на территории Весьегонского</w:t>
      </w:r>
      <w:r w:rsidR="000B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района», от 09.08.2019 г № 77/475-4</w:t>
      </w:r>
      <w:r w:rsidR="008A4C8C" w:rsidRPr="008A4C8C">
        <w:t xml:space="preserve"> </w:t>
      </w:r>
      <w:r w:rsidR="008A4C8C">
        <w:t xml:space="preserve"> «</w:t>
      </w:r>
      <w:r w:rsidR="008A4C8C" w:rsidRPr="008A4C8C">
        <w:rPr>
          <w:rFonts w:ascii="Times New Roman" w:eastAsia="Times New Roman" w:hAnsi="Times New Roman" w:cs="Times New Roman"/>
          <w:sz w:val="28"/>
          <w:szCs w:val="20"/>
          <w:lang w:eastAsia="ru-RU"/>
        </w:rPr>
        <w:t>О  внесение изменений в постановление от 17.08.2017 № 41/227-4 «О группе контроля за использованием ГАС «Выборы» при проведении выборов, референдумов и общероссийских тренировок</w:t>
      </w:r>
      <w:proofErr w:type="gramEnd"/>
      <w:r w:rsidR="008A4C8C" w:rsidRPr="008A4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 Весьегонского района»</w:t>
      </w:r>
      <w:r w:rsidR="008A4C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4C8C" w:rsidRDefault="008A4C8C" w:rsidP="008A4C8C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из числа членов территориальной избирательной комиссии Весьегонского округа группу контроля территориальной избирательной комиссии Весьегонского округа срока полномочий 2020-2025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за использованием ГАС «Выборы» при проведении выборов, референдумов и общероссийских тренировок на территории Весьегонского муниципального округа в следующем составе:</w:t>
      </w:r>
    </w:p>
    <w:p w:rsidR="00084225" w:rsidRDefault="00084225" w:rsidP="00084225">
      <w:pPr>
        <w:pStyle w:val="a3"/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1.Любушкина Мария Анатольевна – член комиссии с правом решающего голоса – руководитель;</w:t>
      </w:r>
    </w:p>
    <w:p w:rsidR="00084225" w:rsidRDefault="00084225" w:rsidP="00084225">
      <w:pPr>
        <w:pStyle w:val="a3"/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Масленникова Виктория Сергеевна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комиссии с правом решающего голоса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84225" w:rsidRDefault="00084225" w:rsidP="00084225">
      <w:pPr>
        <w:pStyle w:val="a3"/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Зыкова Марина Ивановна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комиссии с правом решающего голоса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84225" w:rsidRDefault="00084225" w:rsidP="00084225">
      <w:pPr>
        <w:pStyle w:val="a3"/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Маслобоев Евгений Викторович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комиссии с правом решающего голоса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4225" w:rsidRDefault="00084225" w:rsidP="00084225">
      <w:pPr>
        <w:pStyle w:val="a3"/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C8C" w:rsidRPr="008A4C8C" w:rsidRDefault="008A4C8C" w:rsidP="008A4C8C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</w:t>
      </w:r>
      <w:r w:rsidR="0008422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есьегонского округа в информационно-телекоммуникационной сети «Интернет»</w:t>
      </w:r>
    </w:p>
    <w:p w:rsidR="00F90081" w:rsidRPr="007E2111" w:rsidRDefault="00F90081" w:rsidP="00F90081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  <w:r w:rsidRPr="007E211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F90081" w:rsidRPr="007E2111" w:rsidRDefault="00F90081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E211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А.В.Лисенкова</w:t>
            </w:r>
            <w:proofErr w:type="spellEnd"/>
          </w:p>
        </w:tc>
      </w:tr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F90081" w:rsidRPr="007E2111" w:rsidRDefault="00F90081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F90081" w:rsidRPr="007E2111" w:rsidRDefault="007649A3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М.А.Любушкина</w:t>
            </w:r>
          </w:p>
        </w:tc>
      </w:tr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F90081" w:rsidRPr="007E2111" w:rsidRDefault="00F90081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E97C39" w:rsidRDefault="00E97C39"/>
    <w:sectPr w:rsidR="00E9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103C6"/>
    <w:multiLevelType w:val="hybridMultilevel"/>
    <w:tmpl w:val="2160C386"/>
    <w:lvl w:ilvl="0" w:tplc="3C365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0"/>
    <w:rsid w:val="00084225"/>
    <w:rsid w:val="000B57A2"/>
    <w:rsid w:val="002B293B"/>
    <w:rsid w:val="007649A3"/>
    <w:rsid w:val="007E2111"/>
    <w:rsid w:val="008A4C8C"/>
    <w:rsid w:val="008D001F"/>
    <w:rsid w:val="0090138E"/>
    <w:rsid w:val="00B36E80"/>
    <w:rsid w:val="00E97C39"/>
    <w:rsid w:val="00F24949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2020-12-11T13:14:00Z</cp:lastPrinted>
  <dcterms:created xsi:type="dcterms:W3CDTF">2020-11-16T11:26:00Z</dcterms:created>
  <dcterms:modified xsi:type="dcterms:W3CDTF">2020-12-11T13:15:00Z</dcterms:modified>
</cp:coreProperties>
</file>