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2930"/>
        <w:gridCol w:w="3178"/>
        <w:gridCol w:w="1105"/>
        <w:gridCol w:w="1967"/>
        <w:gridCol w:w="176"/>
      </w:tblGrid>
      <w:tr w:rsidR="00CE39EE" w:rsidRPr="00B165FC" w:rsidTr="007C237A">
        <w:trPr>
          <w:gridBefore w:val="1"/>
          <w:wBefore w:w="142" w:type="dxa"/>
          <w:trHeight w:val="592"/>
        </w:trPr>
        <w:tc>
          <w:tcPr>
            <w:tcW w:w="9356" w:type="dxa"/>
            <w:gridSpan w:val="5"/>
          </w:tcPr>
          <w:p w:rsidR="00CE39EE" w:rsidRPr="00B165FC" w:rsidRDefault="00CD53C1" w:rsidP="00610C7D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883A19">
              <w:rPr>
                <w:b/>
                <w:color w:val="000000"/>
                <w:sz w:val="32"/>
                <w:szCs w:val="32"/>
              </w:rPr>
              <w:t>ТЕРРИТОРИАЛЬНАЯ ИЗБИРАТЕЛЬНАЯ</w:t>
            </w:r>
            <w:r w:rsidRPr="00883A19">
              <w:rPr>
                <w:b/>
                <w:bCs/>
                <w:sz w:val="32"/>
                <w:szCs w:val="32"/>
              </w:rPr>
              <w:t xml:space="preserve"> КОМИССИЯ </w:t>
            </w:r>
            <w:r>
              <w:rPr>
                <w:b/>
                <w:bCs/>
                <w:sz w:val="32"/>
                <w:szCs w:val="32"/>
              </w:rPr>
              <w:t>ВЕСЬЕГОНСКОГО</w:t>
            </w:r>
            <w:r w:rsidRPr="00883A19">
              <w:rPr>
                <w:b/>
                <w:bCs/>
                <w:sz w:val="32"/>
                <w:szCs w:val="32"/>
              </w:rPr>
              <w:t xml:space="preserve"> </w:t>
            </w:r>
            <w:r w:rsidR="00610C7D">
              <w:rPr>
                <w:b/>
                <w:bCs/>
                <w:sz w:val="32"/>
                <w:szCs w:val="32"/>
              </w:rPr>
              <w:t>ОКРУГА</w:t>
            </w:r>
          </w:p>
        </w:tc>
      </w:tr>
      <w:tr w:rsidR="00CE39EE" w:rsidTr="00524C98">
        <w:trPr>
          <w:gridBefore w:val="1"/>
          <w:wBefore w:w="142" w:type="dxa"/>
          <w:trHeight w:val="534"/>
        </w:trPr>
        <w:tc>
          <w:tcPr>
            <w:tcW w:w="9356" w:type="dxa"/>
            <w:gridSpan w:val="5"/>
            <w:vAlign w:val="center"/>
          </w:tcPr>
          <w:p w:rsidR="007C237A" w:rsidRDefault="00CE39EE" w:rsidP="002E7C90">
            <w:pPr>
              <w:pStyle w:val="11"/>
              <w:widowControl/>
              <w:spacing w:before="120"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7C237A" w:rsidRPr="00EE7254" w:rsidTr="00524C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trHeight w:val="80"/>
        </w:trPr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37A" w:rsidRPr="00EE7254" w:rsidRDefault="002C068E" w:rsidP="002C0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020D1">
              <w:rPr>
                <w:sz w:val="28"/>
                <w:szCs w:val="28"/>
              </w:rPr>
              <w:t xml:space="preserve"> января</w:t>
            </w:r>
            <w:r w:rsidR="007C237A" w:rsidRPr="000A7A01">
              <w:rPr>
                <w:sz w:val="28"/>
                <w:szCs w:val="28"/>
              </w:rPr>
              <w:t xml:space="preserve"> 20</w:t>
            </w:r>
            <w:r w:rsidR="004020D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="007C237A" w:rsidRPr="000A7A0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78" w:type="dxa"/>
            <w:vAlign w:val="bottom"/>
          </w:tcPr>
          <w:p w:rsidR="007C237A" w:rsidRPr="00EE7254" w:rsidRDefault="007C237A" w:rsidP="00ED0C91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bottom"/>
          </w:tcPr>
          <w:p w:rsidR="007C237A" w:rsidRPr="00EE7254" w:rsidRDefault="007C237A" w:rsidP="00ED0C91">
            <w:pPr>
              <w:jc w:val="right"/>
              <w:rPr>
                <w:sz w:val="28"/>
                <w:szCs w:val="28"/>
              </w:rPr>
            </w:pPr>
            <w:r w:rsidRPr="00EE7254">
              <w:rPr>
                <w:sz w:val="28"/>
                <w:szCs w:val="28"/>
              </w:rPr>
              <w:t>№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37A" w:rsidRPr="00EE7254" w:rsidRDefault="002C068E" w:rsidP="00A97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97484">
              <w:rPr>
                <w:sz w:val="28"/>
                <w:szCs w:val="28"/>
              </w:rPr>
              <w:t>9</w:t>
            </w:r>
            <w:r w:rsidR="00610C7D">
              <w:rPr>
                <w:sz w:val="28"/>
                <w:szCs w:val="28"/>
              </w:rPr>
              <w:t>/</w:t>
            </w:r>
            <w:r w:rsidR="00A97484">
              <w:rPr>
                <w:sz w:val="28"/>
                <w:szCs w:val="28"/>
              </w:rPr>
              <w:t>288</w:t>
            </w:r>
            <w:r w:rsidR="00610C7D">
              <w:rPr>
                <w:sz w:val="28"/>
                <w:szCs w:val="28"/>
              </w:rPr>
              <w:t>-5</w:t>
            </w:r>
          </w:p>
        </w:tc>
      </w:tr>
      <w:tr w:rsidR="007C237A" w:rsidRPr="00EE7254" w:rsidTr="00F9541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trHeight w:val="511"/>
        </w:trPr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37A" w:rsidRPr="00EE7254" w:rsidRDefault="007C237A" w:rsidP="00ED0C91">
            <w:pPr>
              <w:rPr>
                <w:b/>
                <w:spacing w:val="60"/>
              </w:rPr>
            </w:pPr>
          </w:p>
        </w:tc>
        <w:tc>
          <w:tcPr>
            <w:tcW w:w="3178" w:type="dxa"/>
          </w:tcPr>
          <w:p w:rsidR="00B629D9" w:rsidRDefault="00CD53C1" w:rsidP="00F95418">
            <w:pPr>
              <w:spacing w:before="60"/>
              <w:jc w:val="center"/>
            </w:pPr>
            <w:r>
              <w:t>г. Весьегонск</w:t>
            </w:r>
          </w:p>
          <w:p w:rsidR="00507831" w:rsidRPr="00EE7254" w:rsidRDefault="00507831" w:rsidP="00F95418">
            <w:pPr>
              <w:spacing w:before="60"/>
              <w:jc w:val="center"/>
            </w:pPr>
          </w:p>
        </w:tc>
        <w:tc>
          <w:tcPr>
            <w:tcW w:w="3072" w:type="dxa"/>
            <w:gridSpan w:val="2"/>
          </w:tcPr>
          <w:p w:rsidR="007C237A" w:rsidRPr="00EE7254" w:rsidRDefault="007C237A" w:rsidP="00ED0C91">
            <w:pPr>
              <w:rPr>
                <w:b/>
                <w:spacing w:val="60"/>
              </w:rPr>
            </w:pPr>
          </w:p>
        </w:tc>
      </w:tr>
    </w:tbl>
    <w:p w:rsidR="004020D1" w:rsidRDefault="004020D1" w:rsidP="004020D1">
      <w:pPr>
        <w:suppressAutoHyphens/>
        <w:spacing w:before="360" w:after="360"/>
        <w:jc w:val="center"/>
        <w:rPr>
          <w:rFonts w:cs="Calibri"/>
          <w:b/>
          <w:sz w:val="28"/>
          <w:szCs w:val="28"/>
          <w:lang w:eastAsia="ar-SA"/>
        </w:rPr>
      </w:pPr>
      <w:r w:rsidRPr="004020D1">
        <w:rPr>
          <w:rFonts w:cs="Calibri"/>
          <w:b/>
          <w:sz w:val="28"/>
          <w:szCs w:val="28"/>
          <w:lang w:eastAsia="ar-SA"/>
        </w:rPr>
        <w:t>Об организации обучения членов территориальной</w:t>
      </w:r>
      <w:r w:rsidR="00CB13A8">
        <w:rPr>
          <w:rFonts w:cs="Calibri"/>
          <w:b/>
          <w:sz w:val="28"/>
          <w:szCs w:val="28"/>
          <w:lang w:eastAsia="ar-SA"/>
        </w:rPr>
        <w:t xml:space="preserve"> избирательной комиссии Весьегонского </w:t>
      </w:r>
      <w:r w:rsidR="00610C7D">
        <w:rPr>
          <w:rFonts w:cs="Calibri"/>
          <w:b/>
          <w:sz w:val="28"/>
          <w:szCs w:val="28"/>
          <w:lang w:eastAsia="ar-SA"/>
        </w:rPr>
        <w:t>округа</w:t>
      </w:r>
      <w:r w:rsidR="00CB13A8">
        <w:rPr>
          <w:rFonts w:cs="Calibri"/>
          <w:b/>
          <w:sz w:val="28"/>
          <w:szCs w:val="28"/>
          <w:lang w:eastAsia="ar-SA"/>
        </w:rPr>
        <w:t>, членов</w:t>
      </w:r>
      <w:r w:rsidRPr="004020D1">
        <w:rPr>
          <w:rFonts w:cs="Calibri"/>
          <w:b/>
          <w:sz w:val="28"/>
          <w:szCs w:val="28"/>
          <w:lang w:eastAsia="ar-SA"/>
        </w:rPr>
        <w:t xml:space="preserve"> участковых избирательных комиссий и других участников избирательного процесса </w:t>
      </w:r>
      <w:r w:rsidR="00CB13A8">
        <w:rPr>
          <w:rFonts w:cs="Calibri"/>
          <w:b/>
          <w:sz w:val="28"/>
          <w:szCs w:val="28"/>
          <w:lang w:eastAsia="ar-SA"/>
        </w:rPr>
        <w:t>Весьегонского муниципального округа</w:t>
      </w:r>
      <w:r w:rsidRPr="004020D1">
        <w:rPr>
          <w:rFonts w:cs="Calibri"/>
          <w:b/>
          <w:sz w:val="28"/>
          <w:szCs w:val="28"/>
          <w:lang w:eastAsia="ar-SA"/>
        </w:rPr>
        <w:t xml:space="preserve"> в 20</w:t>
      </w:r>
      <w:r w:rsidR="00CB13A8">
        <w:rPr>
          <w:rFonts w:cs="Calibri"/>
          <w:b/>
          <w:sz w:val="28"/>
          <w:szCs w:val="28"/>
          <w:lang w:eastAsia="ar-SA"/>
        </w:rPr>
        <w:t>2</w:t>
      </w:r>
      <w:r w:rsidR="002C068E">
        <w:rPr>
          <w:rFonts w:cs="Calibri"/>
          <w:b/>
          <w:sz w:val="28"/>
          <w:szCs w:val="28"/>
          <w:lang w:eastAsia="ar-SA"/>
        </w:rPr>
        <w:t>5</w:t>
      </w:r>
      <w:r w:rsidRPr="004020D1">
        <w:rPr>
          <w:rFonts w:cs="Calibri"/>
          <w:b/>
          <w:sz w:val="28"/>
          <w:szCs w:val="28"/>
          <w:lang w:eastAsia="ar-SA"/>
        </w:rPr>
        <w:t xml:space="preserve"> году.</w:t>
      </w:r>
    </w:p>
    <w:p w:rsidR="00507831" w:rsidRPr="004020D1" w:rsidRDefault="00507831" w:rsidP="004020D1">
      <w:pPr>
        <w:suppressAutoHyphens/>
        <w:spacing w:before="360" w:after="360"/>
        <w:jc w:val="center"/>
        <w:rPr>
          <w:rFonts w:cs="Calibri"/>
          <w:b/>
          <w:sz w:val="28"/>
          <w:szCs w:val="28"/>
          <w:lang w:eastAsia="ar-SA"/>
        </w:rPr>
      </w:pPr>
    </w:p>
    <w:p w:rsidR="00507831" w:rsidRPr="004020D1" w:rsidRDefault="004339DF" w:rsidP="000E3F3E">
      <w:pPr>
        <w:suppressAutoHyphens/>
        <w:spacing w:line="360" w:lineRule="auto"/>
        <w:ind w:firstLine="902"/>
        <w:jc w:val="both"/>
        <w:rPr>
          <w:rFonts w:cs="Calibri"/>
          <w:sz w:val="28"/>
          <w:lang w:eastAsia="ar-SA"/>
        </w:rPr>
      </w:pPr>
      <w:proofErr w:type="gramStart"/>
      <w:r>
        <w:rPr>
          <w:rFonts w:cs="Calibri"/>
          <w:sz w:val="28"/>
          <w:szCs w:val="28"/>
          <w:lang w:eastAsia="ar-SA"/>
        </w:rPr>
        <w:t xml:space="preserve">На основании подпунктов «в» и «е» пункта 9 статьи 26 Федерального закона </w:t>
      </w:r>
      <w:r w:rsidR="00507831">
        <w:rPr>
          <w:rFonts w:cs="Calibri"/>
          <w:sz w:val="28"/>
          <w:szCs w:val="28"/>
          <w:lang w:eastAsia="ar-SA"/>
        </w:rPr>
        <w:t>от 12 июня 2002 года №67-ФЗ «Об основных гарантиях избирательных прав и права на участие в референдуме граждан Российской Федерации», подпунктов «в» и «к»</w:t>
      </w:r>
      <w:r w:rsidR="004020D1" w:rsidRPr="004020D1">
        <w:rPr>
          <w:rFonts w:cs="Calibri"/>
          <w:sz w:val="28"/>
          <w:szCs w:val="28"/>
          <w:lang w:eastAsia="ar-SA"/>
        </w:rPr>
        <w:t xml:space="preserve"> </w:t>
      </w:r>
      <w:r w:rsidR="00507831">
        <w:rPr>
          <w:rFonts w:cs="Calibri"/>
          <w:sz w:val="28"/>
          <w:szCs w:val="28"/>
          <w:lang w:eastAsia="ar-SA"/>
        </w:rPr>
        <w:t xml:space="preserve">пункта 10 </w:t>
      </w:r>
      <w:r w:rsidR="004020D1" w:rsidRPr="004020D1">
        <w:rPr>
          <w:rFonts w:cs="Calibri"/>
          <w:sz w:val="28"/>
          <w:szCs w:val="28"/>
          <w:lang w:eastAsia="ar-SA"/>
        </w:rPr>
        <w:t xml:space="preserve"> ст</w:t>
      </w:r>
      <w:r w:rsidR="00507831">
        <w:rPr>
          <w:rFonts w:cs="Calibri"/>
          <w:sz w:val="28"/>
          <w:szCs w:val="28"/>
          <w:lang w:eastAsia="ar-SA"/>
        </w:rPr>
        <w:t xml:space="preserve">атьи </w:t>
      </w:r>
      <w:r w:rsidR="004020D1" w:rsidRPr="004020D1">
        <w:rPr>
          <w:rFonts w:cs="Calibri"/>
          <w:sz w:val="28"/>
          <w:szCs w:val="28"/>
          <w:lang w:eastAsia="ar-SA"/>
        </w:rPr>
        <w:t xml:space="preserve"> 22 Избирательного</w:t>
      </w:r>
      <w:r w:rsidR="004020D1" w:rsidRPr="004020D1">
        <w:rPr>
          <w:rFonts w:ascii="Calibri" w:eastAsia="Calibri" w:hAnsi="Calibri" w:cs="Calibri"/>
          <w:color w:val="000000"/>
          <w:sz w:val="28"/>
          <w:szCs w:val="28"/>
          <w:lang w:eastAsia="ar-SA"/>
        </w:rPr>
        <w:t xml:space="preserve"> </w:t>
      </w:r>
      <w:r w:rsidR="004020D1" w:rsidRPr="004020D1">
        <w:rPr>
          <w:rFonts w:eastAsia="Calibri" w:cs="Calibri"/>
          <w:color w:val="000000"/>
          <w:sz w:val="28"/>
          <w:szCs w:val="28"/>
          <w:lang w:eastAsia="ar-SA"/>
        </w:rPr>
        <w:t>кодекса Тверской области от 25.03.2003 г. № 20-ЗО,</w:t>
      </w:r>
      <w:r w:rsidR="00507831">
        <w:rPr>
          <w:rFonts w:eastAsia="Calibri" w:cs="Calibri"/>
          <w:color w:val="000000"/>
          <w:sz w:val="28"/>
          <w:szCs w:val="28"/>
          <w:lang w:eastAsia="ar-SA"/>
        </w:rPr>
        <w:t xml:space="preserve"> постановления Центральной избирательной комиссии Российской Федерации от 15 декабря 2021 года  № 74</w:t>
      </w:r>
      <w:proofErr w:type="gramEnd"/>
      <w:r w:rsidR="00507831">
        <w:rPr>
          <w:rFonts w:eastAsia="Calibri" w:cs="Calibri"/>
          <w:color w:val="000000"/>
          <w:sz w:val="28"/>
          <w:szCs w:val="28"/>
          <w:lang w:eastAsia="ar-SA"/>
        </w:rPr>
        <w:t>/628-8  «О Концепции обучения членов избирательных комиссий и иных участников избирательного процесса в Российской Федерации на 2022-2024 годы»,</w:t>
      </w:r>
      <w:r w:rsidR="004020D1" w:rsidRPr="004020D1">
        <w:rPr>
          <w:rFonts w:eastAsia="Calibri" w:cs="Calibri"/>
          <w:color w:val="000000"/>
          <w:sz w:val="28"/>
          <w:szCs w:val="28"/>
          <w:lang w:eastAsia="ar-SA"/>
        </w:rPr>
        <w:t xml:space="preserve">  постановлени</w:t>
      </w:r>
      <w:r w:rsidR="00507831">
        <w:rPr>
          <w:rFonts w:eastAsia="Calibri" w:cs="Calibri"/>
          <w:color w:val="000000"/>
          <w:sz w:val="28"/>
          <w:szCs w:val="28"/>
          <w:lang w:eastAsia="ar-SA"/>
        </w:rPr>
        <w:t xml:space="preserve">я </w:t>
      </w:r>
      <w:r w:rsidR="004020D1" w:rsidRPr="004020D1">
        <w:rPr>
          <w:rFonts w:eastAsia="Calibri" w:cs="Calibri"/>
          <w:color w:val="000000"/>
          <w:sz w:val="28"/>
          <w:szCs w:val="28"/>
          <w:lang w:eastAsia="ar-SA"/>
        </w:rPr>
        <w:t xml:space="preserve">избирательной комиссии Тверской области от </w:t>
      </w:r>
      <w:r w:rsidR="00644A79">
        <w:rPr>
          <w:rFonts w:eastAsia="Calibri" w:cs="Calibri"/>
          <w:color w:val="000000"/>
          <w:sz w:val="28"/>
          <w:szCs w:val="28"/>
          <w:lang w:eastAsia="ar-SA"/>
        </w:rPr>
        <w:t>27</w:t>
      </w:r>
      <w:r w:rsidR="00507831">
        <w:rPr>
          <w:rFonts w:eastAsia="Calibri" w:cs="Calibri"/>
          <w:color w:val="000000"/>
          <w:sz w:val="28"/>
          <w:szCs w:val="28"/>
          <w:lang w:eastAsia="ar-SA"/>
        </w:rPr>
        <w:t xml:space="preserve"> декабря 202</w:t>
      </w:r>
      <w:r w:rsidR="002C068E">
        <w:rPr>
          <w:rFonts w:eastAsia="Calibri" w:cs="Calibri"/>
          <w:color w:val="000000"/>
          <w:sz w:val="28"/>
          <w:szCs w:val="28"/>
          <w:lang w:eastAsia="ar-SA"/>
        </w:rPr>
        <w:t>4</w:t>
      </w:r>
      <w:r w:rsidR="00507831">
        <w:rPr>
          <w:rFonts w:eastAsia="Calibri" w:cs="Calibri"/>
          <w:color w:val="000000"/>
          <w:sz w:val="28"/>
          <w:szCs w:val="28"/>
          <w:lang w:eastAsia="ar-SA"/>
        </w:rPr>
        <w:t xml:space="preserve"> года</w:t>
      </w:r>
      <w:r w:rsidR="004020D1" w:rsidRPr="004020D1">
        <w:rPr>
          <w:rFonts w:eastAsia="Calibri" w:cs="Calibri"/>
          <w:color w:val="000000"/>
          <w:sz w:val="28"/>
          <w:szCs w:val="28"/>
          <w:lang w:eastAsia="ar-SA"/>
        </w:rPr>
        <w:t xml:space="preserve"> № </w:t>
      </w:r>
      <w:r w:rsidR="006A608F">
        <w:rPr>
          <w:rFonts w:eastAsia="Calibri" w:cs="Calibri"/>
          <w:color w:val="000000"/>
          <w:sz w:val="28"/>
          <w:szCs w:val="28"/>
          <w:lang w:eastAsia="ar-SA"/>
        </w:rPr>
        <w:t>1</w:t>
      </w:r>
      <w:r w:rsidR="002C068E">
        <w:rPr>
          <w:rFonts w:eastAsia="Calibri" w:cs="Calibri"/>
          <w:color w:val="000000"/>
          <w:sz w:val="28"/>
          <w:szCs w:val="28"/>
          <w:lang w:eastAsia="ar-SA"/>
        </w:rPr>
        <w:t>5</w:t>
      </w:r>
      <w:r w:rsidR="006A608F">
        <w:rPr>
          <w:rFonts w:eastAsia="Calibri" w:cs="Calibri"/>
          <w:color w:val="000000"/>
          <w:sz w:val="28"/>
          <w:szCs w:val="28"/>
          <w:lang w:eastAsia="ar-SA"/>
        </w:rPr>
        <w:t>5</w:t>
      </w:r>
      <w:r w:rsidR="004020D1" w:rsidRPr="004020D1">
        <w:rPr>
          <w:rFonts w:eastAsia="Calibri" w:cs="Calibri"/>
          <w:color w:val="000000"/>
          <w:sz w:val="28"/>
          <w:szCs w:val="28"/>
          <w:lang w:eastAsia="ar-SA"/>
        </w:rPr>
        <w:t>/</w:t>
      </w:r>
      <w:r w:rsidR="006A608F">
        <w:rPr>
          <w:rFonts w:eastAsia="Calibri" w:cs="Calibri"/>
          <w:color w:val="000000"/>
          <w:sz w:val="28"/>
          <w:szCs w:val="28"/>
          <w:lang w:eastAsia="ar-SA"/>
        </w:rPr>
        <w:t>1</w:t>
      </w:r>
      <w:r w:rsidR="002C068E">
        <w:rPr>
          <w:rFonts w:eastAsia="Calibri" w:cs="Calibri"/>
          <w:color w:val="000000"/>
          <w:sz w:val="28"/>
          <w:szCs w:val="28"/>
          <w:lang w:eastAsia="ar-SA"/>
        </w:rPr>
        <w:t>819</w:t>
      </w:r>
      <w:r w:rsidR="00507831">
        <w:rPr>
          <w:rFonts w:eastAsia="Calibri" w:cs="Calibri"/>
          <w:color w:val="000000"/>
          <w:sz w:val="28"/>
          <w:szCs w:val="28"/>
          <w:lang w:eastAsia="ar-SA"/>
        </w:rPr>
        <w:t>-7</w:t>
      </w:r>
      <w:r w:rsidR="004020D1" w:rsidRPr="004020D1">
        <w:rPr>
          <w:rFonts w:eastAsia="Calibri" w:cs="Calibri"/>
          <w:color w:val="000000"/>
          <w:sz w:val="28"/>
          <w:szCs w:val="28"/>
          <w:lang w:eastAsia="ar-SA"/>
        </w:rPr>
        <w:t xml:space="preserve"> «Об организации обучения членов избирательных комиссий и других участников избирательного процесса в 20</w:t>
      </w:r>
      <w:r w:rsidR="00CB13A8">
        <w:rPr>
          <w:rFonts w:eastAsia="Calibri" w:cs="Calibri"/>
          <w:color w:val="000000"/>
          <w:sz w:val="28"/>
          <w:szCs w:val="28"/>
          <w:lang w:eastAsia="ar-SA"/>
        </w:rPr>
        <w:t>2</w:t>
      </w:r>
      <w:r w:rsidR="006A608F">
        <w:rPr>
          <w:rFonts w:eastAsia="Calibri" w:cs="Calibri"/>
          <w:color w:val="000000"/>
          <w:sz w:val="28"/>
          <w:szCs w:val="28"/>
          <w:lang w:eastAsia="ar-SA"/>
        </w:rPr>
        <w:t>4</w:t>
      </w:r>
      <w:r w:rsidR="004020D1" w:rsidRPr="004020D1">
        <w:rPr>
          <w:rFonts w:eastAsia="Calibri" w:cs="Calibri"/>
          <w:color w:val="000000"/>
          <w:sz w:val="28"/>
          <w:szCs w:val="28"/>
          <w:lang w:eastAsia="ar-SA"/>
        </w:rPr>
        <w:t xml:space="preserve"> году», </w:t>
      </w:r>
      <w:r w:rsidR="004020D1" w:rsidRPr="004020D1">
        <w:rPr>
          <w:rFonts w:cs="Calibri"/>
          <w:sz w:val="28"/>
          <w:szCs w:val="28"/>
          <w:lang w:eastAsia="ar-SA"/>
        </w:rPr>
        <w:t xml:space="preserve">территориальная избирательная комиссия </w:t>
      </w:r>
      <w:r w:rsidR="00CB13A8">
        <w:rPr>
          <w:rFonts w:cs="Calibri"/>
          <w:sz w:val="28"/>
          <w:szCs w:val="28"/>
          <w:lang w:eastAsia="ar-SA"/>
        </w:rPr>
        <w:t xml:space="preserve">Весьегонского </w:t>
      </w:r>
      <w:r w:rsidR="00610C7D">
        <w:rPr>
          <w:rFonts w:cs="Calibri"/>
          <w:sz w:val="28"/>
          <w:szCs w:val="28"/>
          <w:lang w:eastAsia="ar-SA"/>
        </w:rPr>
        <w:t>округа</w:t>
      </w:r>
      <w:r w:rsidR="004020D1" w:rsidRPr="004020D1">
        <w:rPr>
          <w:rFonts w:cs="Calibri"/>
          <w:sz w:val="28"/>
          <w:szCs w:val="28"/>
          <w:lang w:eastAsia="ar-SA"/>
        </w:rPr>
        <w:t xml:space="preserve"> </w:t>
      </w:r>
      <w:r w:rsidR="004020D1" w:rsidRPr="004020D1">
        <w:rPr>
          <w:rFonts w:cs="Calibri"/>
          <w:bCs/>
          <w:sz w:val="28"/>
          <w:szCs w:val="28"/>
          <w:lang w:eastAsia="ar-SA"/>
        </w:rPr>
        <w:t xml:space="preserve"> </w:t>
      </w:r>
      <w:r w:rsidR="004020D1" w:rsidRPr="004020D1">
        <w:rPr>
          <w:rFonts w:cs="Calibri"/>
          <w:b/>
          <w:spacing w:val="30"/>
          <w:sz w:val="28"/>
          <w:lang w:eastAsia="ar-SA"/>
        </w:rPr>
        <w:t>постановляет</w:t>
      </w:r>
      <w:r w:rsidR="004020D1" w:rsidRPr="004020D1">
        <w:rPr>
          <w:rFonts w:cs="Calibri"/>
          <w:sz w:val="28"/>
          <w:lang w:eastAsia="ar-SA"/>
        </w:rPr>
        <w:t>:</w:t>
      </w:r>
    </w:p>
    <w:p w:rsidR="004020D1" w:rsidRPr="006A608F" w:rsidRDefault="004020D1" w:rsidP="006A608F">
      <w:pPr>
        <w:pStyle w:val="af7"/>
        <w:numPr>
          <w:ilvl w:val="0"/>
          <w:numId w:val="27"/>
        </w:numPr>
        <w:tabs>
          <w:tab w:val="left" w:pos="0"/>
        </w:tabs>
        <w:suppressAutoHyphens/>
        <w:spacing w:after="200" w:line="360" w:lineRule="auto"/>
        <w:ind w:left="0" w:firstLine="360"/>
        <w:jc w:val="both"/>
        <w:rPr>
          <w:rFonts w:cs="Calibri"/>
          <w:sz w:val="28"/>
          <w:szCs w:val="28"/>
          <w:lang w:eastAsia="ar-SA"/>
        </w:rPr>
      </w:pPr>
      <w:r w:rsidRPr="006A608F">
        <w:rPr>
          <w:rFonts w:cs="Calibri"/>
          <w:sz w:val="28"/>
          <w:szCs w:val="28"/>
          <w:lang w:eastAsia="ar-SA"/>
        </w:rPr>
        <w:t xml:space="preserve">Утвердить План обучения членов </w:t>
      </w:r>
      <w:proofErr w:type="gramStart"/>
      <w:r w:rsidRPr="006A608F">
        <w:rPr>
          <w:rFonts w:cs="Calibri"/>
          <w:sz w:val="28"/>
          <w:szCs w:val="28"/>
          <w:lang w:eastAsia="ar-SA"/>
        </w:rPr>
        <w:t>территориальн</w:t>
      </w:r>
      <w:r w:rsidR="00CB13A8" w:rsidRPr="006A608F">
        <w:rPr>
          <w:rFonts w:cs="Calibri"/>
          <w:sz w:val="28"/>
          <w:szCs w:val="28"/>
          <w:lang w:eastAsia="ar-SA"/>
        </w:rPr>
        <w:t>ой</w:t>
      </w:r>
      <w:proofErr w:type="gramEnd"/>
      <w:r w:rsidRPr="006A608F">
        <w:rPr>
          <w:rFonts w:cs="Calibri"/>
          <w:sz w:val="28"/>
          <w:szCs w:val="28"/>
          <w:lang w:eastAsia="ar-SA"/>
        </w:rPr>
        <w:t xml:space="preserve"> и участковых избирательных комиссий</w:t>
      </w:r>
      <w:r w:rsidR="00644A79" w:rsidRPr="006A608F">
        <w:rPr>
          <w:rFonts w:cs="Calibri"/>
          <w:sz w:val="28"/>
          <w:szCs w:val="28"/>
          <w:lang w:eastAsia="ar-SA"/>
        </w:rPr>
        <w:t xml:space="preserve">, </w:t>
      </w:r>
      <w:r w:rsidRPr="006A608F">
        <w:rPr>
          <w:rFonts w:cs="Calibri"/>
          <w:sz w:val="28"/>
          <w:szCs w:val="28"/>
          <w:lang w:eastAsia="ar-SA"/>
        </w:rPr>
        <w:t xml:space="preserve"> </w:t>
      </w:r>
      <w:r w:rsidR="00644A79" w:rsidRPr="006A608F">
        <w:rPr>
          <w:rFonts w:cs="Calibri"/>
          <w:sz w:val="28"/>
          <w:szCs w:val="28"/>
          <w:lang w:eastAsia="ar-SA"/>
        </w:rPr>
        <w:t>резерва составов участковых комиссий</w:t>
      </w:r>
      <w:r w:rsidR="00644A79" w:rsidRPr="006A608F">
        <w:rPr>
          <w:rFonts w:cs="Calibri"/>
          <w:b/>
          <w:sz w:val="28"/>
          <w:szCs w:val="28"/>
          <w:lang w:eastAsia="ar-SA"/>
        </w:rPr>
        <w:t xml:space="preserve"> </w:t>
      </w:r>
      <w:r w:rsidRPr="006A608F">
        <w:rPr>
          <w:rFonts w:cs="Calibri"/>
          <w:sz w:val="28"/>
          <w:szCs w:val="28"/>
          <w:lang w:eastAsia="ar-SA"/>
        </w:rPr>
        <w:t>и других участников избирательного процесса в 20</w:t>
      </w:r>
      <w:r w:rsidR="00CB13A8" w:rsidRPr="006A608F">
        <w:rPr>
          <w:rFonts w:cs="Calibri"/>
          <w:sz w:val="28"/>
          <w:szCs w:val="28"/>
          <w:lang w:eastAsia="ar-SA"/>
        </w:rPr>
        <w:t>2</w:t>
      </w:r>
      <w:r w:rsidR="006A608F" w:rsidRPr="006A608F">
        <w:rPr>
          <w:rFonts w:cs="Calibri"/>
          <w:sz w:val="28"/>
          <w:szCs w:val="28"/>
          <w:lang w:eastAsia="ar-SA"/>
        </w:rPr>
        <w:t>4</w:t>
      </w:r>
      <w:r w:rsidRPr="006A608F">
        <w:rPr>
          <w:rFonts w:cs="Calibri"/>
          <w:sz w:val="28"/>
          <w:szCs w:val="28"/>
          <w:lang w:eastAsia="ar-SA"/>
        </w:rPr>
        <w:t xml:space="preserve"> году (прилагается).</w:t>
      </w:r>
    </w:p>
    <w:p w:rsidR="006A608F" w:rsidRPr="006A608F" w:rsidRDefault="006A608F" w:rsidP="006A608F">
      <w:pPr>
        <w:pStyle w:val="af7"/>
        <w:numPr>
          <w:ilvl w:val="0"/>
          <w:numId w:val="27"/>
        </w:numPr>
        <w:shd w:val="clear" w:color="auto" w:fill="FFFFFF"/>
        <w:spacing w:after="150" w:line="360" w:lineRule="auto"/>
        <w:ind w:left="0" w:firstLine="360"/>
        <w:jc w:val="both"/>
        <w:rPr>
          <w:color w:val="0A0A0A"/>
          <w:sz w:val="28"/>
          <w:szCs w:val="28"/>
        </w:rPr>
      </w:pPr>
      <w:r w:rsidRPr="006A608F">
        <w:rPr>
          <w:color w:val="0A0A0A"/>
          <w:spacing w:val="-1"/>
          <w:sz w:val="28"/>
          <w:szCs w:val="28"/>
        </w:rPr>
        <w:t xml:space="preserve">Представить в избирательную комиссию Тверской области не позднее </w:t>
      </w:r>
      <w:r w:rsidR="002C068E">
        <w:rPr>
          <w:color w:val="0A0A0A"/>
          <w:spacing w:val="-1"/>
          <w:sz w:val="28"/>
          <w:szCs w:val="28"/>
        </w:rPr>
        <w:t>01 февраля 2025</w:t>
      </w:r>
      <w:r w:rsidRPr="006A608F">
        <w:rPr>
          <w:color w:val="0A0A0A"/>
          <w:spacing w:val="-1"/>
          <w:sz w:val="28"/>
          <w:szCs w:val="28"/>
        </w:rPr>
        <w:t xml:space="preserve"> года утвержденны</w:t>
      </w:r>
      <w:r>
        <w:rPr>
          <w:color w:val="0A0A0A"/>
          <w:spacing w:val="-1"/>
          <w:sz w:val="28"/>
          <w:szCs w:val="28"/>
        </w:rPr>
        <w:t>й</w:t>
      </w:r>
      <w:r w:rsidRPr="006A608F">
        <w:rPr>
          <w:color w:val="0A0A0A"/>
          <w:spacing w:val="-1"/>
          <w:sz w:val="28"/>
          <w:szCs w:val="28"/>
        </w:rPr>
        <w:t xml:space="preserve"> план обучени</w:t>
      </w:r>
      <w:r>
        <w:rPr>
          <w:color w:val="0A0A0A"/>
          <w:spacing w:val="-1"/>
          <w:sz w:val="28"/>
          <w:szCs w:val="28"/>
        </w:rPr>
        <w:t>я</w:t>
      </w:r>
      <w:r w:rsidRPr="006A608F">
        <w:rPr>
          <w:color w:val="0A0A0A"/>
          <w:spacing w:val="-1"/>
          <w:sz w:val="28"/>
          <w:szCs w:val="28"/>
        </w:rPr>
        <w:t xml:space="preserve"> членов </w:t>
      </w:r>
      <w:r>
        <w:rPr>
          <w:color w:val="0A0A0A"/>
          <w:spacing w:val="-1"/>
          <w:sz w:val="28"/>
          <w:szCs w:val="28"/>
        </w:rPr>
        <w:t>территориальн</w:t>
      </w:r>
      <w:r w:rsidR="001C3707">
        <w:rPr>
          <w:color w:val="0A0A0A"/>
          <w:spacing w:val="-1"/>
          <w:sz w:val="28"/>
          <w:szCs w:val="28"/>
        </w:rPr>
        <w:t>ой</w:t>
      </w:r>
      <w:r>
        <w:rPr>
          <w:color w:val="0A0A0A"/>
          <w:spacing w:val="-1"/>
          <w:sz w:val="28"/>
          <w:szCs w:val="28"/>
        </w:rPr>
        <w:t xml:space="preserve"> и </w:t>
      </w:r>
      <w:r w:rsidRPr="006A608F">
        <w:rPr>
          <w:color w:val="0A0A0A"/>
          <w:spacing w:val="-1"/>
          <w:sz w:val="28"/>
          <w:szCs w:val="28"/>
        </w:rPr>
        <w:t>уч</w:t>
      </w:r>
      <w:r>
        <w:rPr>
          <w:color w:val="0A0A0A"/>
          <w:spacing w:val="-1"/>
          <w:sz w:val="28"/>
          <w:szCs w:val="28"/>
        </w:rPr>
        <w:t xml:space="preserve">астковых избирательных комиссий, </w:t>
      </w:r>
      <w:r w:rsidRPr="006A608F">
        <w:rPr>
          <w:color w:val="0A0A0A"/>
          <w:spacing w:val="-1"/>
          <w:sz w:val="28"/>
          <w:szCs w:val="28"/>
        </w:rPr>
        <w:t xml:space="preserve">иных участников избирательного процесса </w:t>
      </w:r>
      <w:r>
        <w:rPr>
          <w:color w:val="0A0A0A"/>
          <w:spacing w:val="-1"/>
          <w:sz w:val="28"/>
          <w:szCs w:val="28"/>
        </w:rPr>
        <w:t>Весьегонского муниципального округа в 202</w:t>
      </w:r>
      <w:r w:rsidR="002C068E">
        <w:rPr>
          <w:color w:val="0A0A0A"/>
          <w:spacing w:val="-1"/>
          <w:sz w:val="28"/>
          <w:szCs w:val="28"/>
        </w:rPr>
        <w:t>5</w:t>
      </w:r>
      <w:r>
        <w:rPr>
          <w:color w:val="0A0A0A"/>
          <w:spacing w:val="-1"/>
          <w:sz w:val="28"/>
          <w:szCs w:val="28"/>
        </w:rPr>
        <w:t xml:space="preserve"> году</w:t>
      </w:r>
      <w:r w:rsidRPr="006A608F">
        <w:rPr>
          <w:color w:val="0A0A0A"/>
          <w:spacing w:val="-1"/>
          <w:sz w:val="28"/>
          <w:szCs w:val="28"/>
        </w:rPr>
        <w:t>;</w:t>
      </w:r>
    </w:p>
    <w:p w:rsidR="006A608F" w:rsidRPr="006A608F" w:rsidRDefault="006A608F" w:rsidP="006A608F">
      <w:pPr>
        <w:pStyle w:val="af7"/>
        <w:numPr>
          <w:ilvl w:val="0"/>
          <w:numId w:val="27"/>
        </w:numPr>
        <w:shd w:val="clear" w:color="auto" w:fill="FFFFFF"/>
        <w:spacing w:after="150" w:line="360" w:lineRule="auto"/>
        <w:ind w:left="0" w:firstLine="360"/>
        <w:jc w:val="both"/>
        <w:rPr>
          <w:color w:val="0A0A0A"/>
          <w:sz w:val="28"/>
          <w:szCs w:val="28"/>
        </w:rPr>
      </w:pPr>
      <w:r w:rsidRPr="006A608F">
        <w:rPr>
          <w:color w:val="0A0A0A"/>
          <w:spacing w:val="-1"/>
          <w:sz w:val="28"/>
          <w:szCs w:val="28"/>
        </w:rPr>
        <w:lastRenderedPageBreak/>
        <w:t xml:space="preserve"> Обеспечить своевременный ввод данных об обучении и тестировании членов избирательных комиссий и резерва составов участковых комиссий в задачу «Кадры» Государственной автоматизированной системы Российской Федерации «Выборы».</w:t>
      </w:r>
    </w:p>
    <w:p w:rsidR="004020D1" w:rsidRPr="006A608F" w:rsidRDefault="006A608F" w:rsidP="006A608F">
      <w:pPr>
        <w:pStyle w:val="af7"/>
        <w:numPr>
          <w:ilvl w:val="0"/>
          <w:numId w:val="27"/>
        </w:numPr>
        <w:shd w:val="clear" w:color="auto" w:fill="FFFFFF"/>
        <w:spacing w:after="150" w:line="360" w:lineRule="auto"/>
        <w:ind w:left="0" w:firstLine="360"/>
        <w:jc w:val="both"/>
        <w:rPr>
          <w:color w:val="0A0A0A"/>
          <w:sz w:val="28"/>
          <w:szCs w:val="28"/>
        </w:rPr>
      </w:pPr>
      <w:r w:rsidRPr="006A608F">
        <w:rPr>
          <w:rFonts w:cs="Calibri"/>
          <w:sz w:val="28"/>
          <w:szCs w:val="28"/>
          <w:lang w:eastAsia="ar-SA"/>
        </w:rPr>
        <w:t xml:space="preserve">      </w:t>
      </w:r>
      <w:proofErr w:type="gramStart"/>
      <w:r w:rsidR="004020D1" w:rsidRPr="006A608F">
        <w:rPr>
          <w:rFonts w:cs="Calibri"/>
          <w:sz w:val="28"/>
          <w:szCs w:val="28"/>
          <w:lang w:eastAsia="ar-SA"/>
        </w:rPr>
        <w:t>Разместить</w:t>
      </w:r>
      <w:proofErr w:type="gramEnd"/>
      <w:r w:rsidR="004020D1" w:rsidRPr="006A608F">
        <w:rPr>
          <w:rFonts w:cs="Calibri"/>
          <w:sz w:val="28"/>
          <w:szCs w:val="28"/>
          <w:lang w:eastAsia="ar-SA"/>
        </w:rPr>
        <w:t xml:space="preserve"> настоящее постановление на сайте территориальной избирательной комиссии </w:t>
      </w:r>
      <w:r w:rsidR="00CB13A8" w:rsidRPr="006A608F">
        <w:rPr>
          <w:rFonts w:cs="Calibri"/>
          <w:sz w:val="28"/>
          <w:szCs w:val="28"/>
          <w:lang w:eastAsia="ar-SA"/>
        </w:rPr>
        <w:t>Весьегонского</w:t>
      </w:r>
      <w:r w:rsidR="004020D1" w:rsidRPr="006A608F">
        <w:rPr>
          <w:rFonts w:cs="Calibri"/>
          <w:sz w:val="28"/>
          <w:szCs w:val="28"/>
          <w:lang w:eastAsia="ar-SA"/>
        </w:rPr>
        <w:t xml:space="preserve"> </w:t>
      </w:r>
      <w:r w:rsidR="00610C7D" w:rsidRPr="006A608F">
        <w:rPr>
          <w:rFonts w:cs="Calibri"/>
          <w:sz w:val="28"/>
          <w:szCs w:val="28"/>
          <w:lang w:eastAsia="ar-SA"/>
        </w:rPr>
        <w:t>округа</w:t>
      </w:r>
      <w:r w:rsidR="004020D1" w:rsidRPr="006A608F">
        <w:rPr>
          <w:rFonts w:cs="Calibri"/>
          <w:sz w:val="28"/>
          <w:szCs w:val="28"/>
          <w:lang w:eastAsia="ar-SA"/>
        </w:rPr>
        <w:t xml:space="preserve"> в информационно-коммуникационной сети «Интернет».</w:t>
      </w:r>
    </w:p>
    <w:p w:rsidR="00AC4898" w:rsidRDefault="00AC4898" w:rsidP="004020D1">
      <w:pPr>
        <w:pStyle w:val="af7"/>
        <w:tabs>
          <w:tab w:val="left" w:pos="1134"/>
        </w:tabs>
        <w:spacing w:after="240" w:line="360" w:lineRule="auto"/>
        <w:ind w:left="709"/>
        <w:jc w:val="both"/>
        <w:rPr>
          <w:sz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2336"/>
        <w:gridCol w:w="2337"/>
      </w:tblGrid>
      <w:tr w:rsidR="00414FF3" w:rsidRPr="002B1702" w:rsidTr="00C1689F">
        <w:tc>
          <w:tcPr>
            <w:tcW w:w="4672" w:type="dxa"/>
            <w:vAlign w:val="center"/>
          </w:tcPr>
          <w:p w:rsidR="00414FF3" w:rsidRPr="002B1702" w:rsidRDefault="00414FF3" w:rsidP="00C1689F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  <w:szCs w:val="28"/>
              </w:rPr>
            </w:pPr>
            <w:r w:rsidRPr="002B1702">
              <w:rPr>
                <w:sz w:val="28"/>
                <w:szCs w:val="28"/>
              </w:rPr>
              <w:t>Председатель</w:t>
            </w:r>
            <w:r w:rsidRPr="002B1702">
              <w:rPr>
                <w:sz w:val="28"/>
                <w:szCs w:val="28"/>
              </w:rPr>
              <w:br/>
              <w:t xml:space="preserve">территориальной избирательной комиссии  Весьегонского </w:t>
            </w:r>
            <w:r w:rsidR="00610C7D">
              <w:rPr>
                <w:sz w:val="28"/>
                <w:szCs w:val="28"/>
              </w:rPr>
              <w:t>округа</w:t>
            </w:r>
          </w:p>
        </w:tc>
        <w:tc>
          <w:tcPr>
            <w:tcW w:w="2336" w:type="dxa"/>
          </w:tcPr>
          <w:p w:rsidR="00414FF3" w:rsidRPr="002B1702" w:rsidRDefault="00414FF3" w:rsidP="00C1689F">
            <w:pPr>
              <w:tabs>
                <w:tab w:val="left" w:pos="1134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:rsidR="00414FF3" w:rsidRPr="001A1587" w:rsidRDefault="00414FF3" w:rsidP="00C1689F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r w:rsidRPr="001A1587">
              <w:rPr>
                <w:sz w:val="28"/>
                <w:szCs w:val="28"/>
              </w:rPr>
              <w:t>А.В.</w:t>
            </w:r>
            <w:r w:rsidRPr="001A1587">
              <w:rPr>
                <w:b/>
                <w:bCs/>
                <w:i/>
                <w:iCs/>
                <w:sz w:val="28"/>
                <w:szCs w:val="28"/>
              </w:rPr>
              <w:t> </w:t>
            </w:r>
            <w:proofErr w:type="spellStart"/>
            <w:r w:rsidRPr="001A1587"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414FF3" w:rsidRPr="002B1702" w:rsidTr="00C1689F">
        <w:tc>
          <w:tcPr>
            <w:tcW w:w="4672" w:type="dxa"/>
            <w:vAlign w:val="center"/>
          </w:tcPr>
          <w:p w:rsidR="00414FF3" w:rsidRPr="002B1702" w:rsidRDefault="00414FF3" w:rsidP="00C1689F">
            <w:pPr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:rsidR="00414FF3" w:rsidRPr="002B1702" w:rsidRDefault="00414FF3" w:rsidP="00C1689F">
            <w:pPr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:rsidR="00414FF3" w:rsidRPr="002B1702" w:rsidRDefault="00414FF3" w:rsidP="00C1689F">
            <w:pPr>
              <w:tabs>
                <w:tab w:val="left" w:pos="1134"/>
              </w:tabs>
              <w:jc w:val="right"/>
              <w:rPr>
                <w:sz w:val="16"/>
                <w:szCs w:val="16"/>
              </w:rPr>
            </w:pPr>
          </w:p>
        </w:tc>
      </w:tr>
      <w:tr w:rsidR="00414FF3" w:rsidTr="00C1689F">
        <w:tc>
          <w:tcPr>
            <w:tcW w:w="4672" w:type="dxa"/>
            <w:vAlign w:val="center"/>
          </w:tcPr>
          <w:p w:rsidR="00414FF3" w:rsidRDefault="00414FF3" w:rsidP="00C1689F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</w:rPr>
            </w:pPr>
            <w:r w:rsidRPr="00D414DB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  <w:t>территориальной и</w:t>
            </w:r>
            <w:r w:rsidRPr="00D414DB">
              <w:rPr>
                <w:sz w:val="28"/>
                <w:szCs w:val="28"/>
              </w:rPr>
              <w:t xml:space="preserve">збирательной комиссии </w:t>
            </w:r>
            <w:r>
              <w:rPr>
                <w:sz w:val="28"/>
                <w:szCs w:val="28"/>
              </w:rPr>
              <w:t xml:space="preserve">Весьегонского </w:t>
            </w:r>
            <w:r w:rsidR="00610C7D">
              <w:rPr>
                <w:sz w:val="28"/>
                <w:szCs w:val="28"/>
              </w:rPr>
              <w:t>округа</w:t>
            </w:r>
          </w:p>
        </w:tc>
        <w:tc>
          <w:tcPr>
            <w:tcW w:w="2336" w:type="dxa"/>
          </w:tcPr>
          <w:p w:rsidR="00414FF3" w:rsidRDefault="00414FF3" w:rsidP="00C1689F">
            <w:pPr>
              <w:tabs>
                <w:tab w:val="left" w:pos="1134"/>
              </w:tabs>
              <w:spacing w:line="300" w:lineRule="exact"/>
              <w:jc w:val="both"/>
              <w:rPr>
                <w:sz w:val="28"/>
              </w:rPr>
            </w:pPr>
          </w:p>
        </w:tc>
        <w:tc>
          <w:tcPr>
            <w:tcW w:w="2337" w:type="dxa"/>
            <w:vAlign w:val="bottom"/>
          </w:tcPr>
          <w:p w:rsidR="00414FF3" w:rsidRPr="002B1702" w:rsidRDefault="00414FF3" w:rsidP="00C1689F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r w:rsidRPr="002B1702">
              <w:rPr>
                <w:sz w:val="28"/>
                <w:szCs w:val="28"/>
              </w:rPr>
              <w:t>М.А.</w:t>
            </w:r>
            <w:r w:rsidRPr="002B1702">
              <w:rPr>
                <w:b/>
                <w:bCs/>
                <w:i/>
                <w:iCs/>
                <w:sz w:val="28"/>
                <w:szCs w:val="28"/>
              </w:rPr>
              <w:t> </w:t>
            </w:r>
            <w:r w:rsidRPr="002B1702">
              <w:rPr>
                <w:sz w:val="28"/>
                <w:szCs w:val="28"/>
              </w:rPr>
              <w:t>Любушкина</w:t>
            </w:r>
          </w:p>
        </w:tc>
      </w:tr>
    </w:tbl>
    <w:p w:rsidR="00EF0CF6" w:rsidRDefault="00EF0CF6" w:rsidP="00AC4898">
      <w:pPr>
        <w:tabs>
          <w:tab w:val="left" w:pos="1134"/>
        </w:tabs>
        <w:spacing w:line="360" w:lineRule="auto"/>
        <w:jc w:val="both"/>
        <w:rPr>
          <w:sz w:val="28"/>
        </w:rPr>
        <w:sectPr w:rsidR="00EF0CF6" w:rsidSect="00524C98">
          <w:headerReference w:type="default" r:id="rId9"/>
          <w:pgSz w:w="11907" w:h="16840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614E62" w:rsidRPr="00614E62" w:rsidRDefault="00614E62" w:rsidP="00614E62">
      <w:pPr>
        <w:suppressAutoHyphens/>
        <w:jc w:val="center"/>
        <w:rPr>
          <w:rFonts w:cs="Calibri"/>
          <w:sz w:val="28"/>
          <w:szCs w:val="28"/>
          <w:lang w:eastAsia="ar-SA"/>
        </w:rPr>
      </w:pPr>
      <w:r w:rsidRPr="00614E62">
        <w:rPr>
          <w:rFonts w:cs="Calibri"/>
          <w:sz w:val="28"/>
          <w:szCs w:val="28"/>
          <w:lang w:eastAsia="ar-SA"/>
        </w:rPr>
        <w:lastRenderedPageBreak/>
        <w:t xml:space="preserve">                                                                      </w:t>
      </w:r>
      <w:r w:rsidR="00B01EA8">
        <w:rPr>
          <w:rFonts w:cs="Calibri"/>
          <w:sz w:val="28"/>
          <w:szCs w:val="28"/>
          <w:lang w:eastAsia="ar-SA"/>
        </w:rPr>
        <w:t xml:space="preserve">         </w:t>
      </w:r>
      <w:r w:rsidRPr="00614E62">
        <w:rPr>
          <w:rFonts w:cs="Calibri"/>
          <w:sz w:val="28"/>
          <w:szCs w:val="28"/>
          <w:lang w:eastAsia="ar-SA"/>
        </w:rPr>
        <w:t xml:space="preserve">   Приложение </w:t>
      </w:r>
    </w:p>
    <w:p w:rsidR="00614E62" w:rsidRPr="00614E62" w:rsidRDefault="00614E62" w:rsidP="00614E62">
      <w:pPr>
        <w:suppressAutoHyphens/>
        <w:jc w:val="right"/>
        <w:rPr>
          <w:rFonts w:cs="Calibri"/>
          <w:sz w:val="28"/>
          <w:szCs w:val="28"/>
          <w:lang w:eastAsia="ar-SA"/>
        </w:rPr>
      </w:pPr>
      <w:r w:rsidRPr="00614E62">
        <w:rPr>
          <w:rFonts w:cs="Calibri"/>
          <w:sz w:val="28"/>
          <w:szCs w:val="28"/>
          <w:lang w:eastAsia="ar-SA"/>
        </w:rPr>
        <w:t xml:space="preserve">к постановлению </w:t>
      </w:r>
      <w:proofErr w:type="gramStart"/>
      <w:r w:rsidRPr="00614E62">
        <w:rPr>
          <w:rFonts w:cs="Calibri"/>
          <w:sz w:val="28"/>
          <w:szCs w:val="28"/>
          <w:lang w:eastAsia="ar-SA"/>
        </w:rPr>
        <w:t>территориальной</w:t>
      </w:r>
      <w:proofErr w:type="gramEnd"/>
    </w:p>
    <w:p w:rsidR="00614E62" w:rsidRPr="00614E62" w:rsidRDefault="00614E62" w:rsidP="00614E62">
      <w:pPr>
        <w:suppressAutoHyphens/>
        <w:jc w:val="center"/>
        <w:rPr>
          <w:rFonts w:cs="Calibri"/>
          <w:sz w:val="28"/>
          <w:szCs w:val="28"/>
          <w:lang w:eastAsia="ar-SA"/>
        </w:rPr>
      </w:pPr>
      <w:r w:rsidRPr="00614E62">
        <w:rPr>
          <w:rFonts w:cs="Calibri"/>
          <w:sz w:val="28"/>
          <w:szCs w:val="28"/>
          <w:lang w:eastAsia="ar-SA"/>
        </w:rPr>
        <w:t xml:space="preserve">                                                     </w:t>
      </w:r>
      <w:r w:rsidR="00B01EA8">
        <w:rPr>
          <w:rFonts w:cs="Calibri"/>
          <w:sz w:val="28"/>
          <w:szCs w:val="28"/>
          <w:lang w:eastAsia="ar-SA"/>
        </w:rPr>
        <w:t xml:space="preserve">                           </w:t>
      </w:r>
      <w:r w:rsidRPr="00614E62">
        <w:rPr>
          <w:rFonts w:cs="Calibri"/>
          <w:sz w:val="28"/>
          <w:szCs w:val="28"/>
          <w:lang w:eastAsia="ar-SA"/>
        </w:rPr>
        <w:t xml:space="preserve"> избирательной комиссии </w:t>
      </w:r>
    </w:p>
    <w:p w:rsidR="00614E62" w:rsidRPr="00614E62" w:rsidRDefault="00614E62" w:rsidP="00614E62">
      <w:pPr>
        <w:suppressAutoHyphens/>
        <w:jc w:val="center"/>
        <w:rPr>
          <w:rFonts w:cs="Calibri"/>
          <w:sz w:val="28"/>
          <w:szCs w:val="28"/>
          <w:lang w:eastAsia="ar-SA"/>
        </w:rPr>
      </w:pPr>
      <w:r w:rsidRPr="00614E62">
        <w:rPr>
          <w:rFonts w:cs="Calibri"/>
          <w:sz w:val="28"/>
          <w:szCs w:val="28"/>
          <w:lang w:eastAsia="ar-SA"/>
        </w:rPr>
        <w:t xml:space="preserve">                                                          </w:t>
      </w:r>
      <w:r w:rsidR="00B01EA8">
        <w:rPr>
          <w:rFonts w:cs="Calibri"/>
          <w:sz w:val="28"/>
          <w:szCs w:val="28"/>
          <w:lang w:eastAsia="ar-SA"/>
        </w:rPr>
        <w:t xml:space="preserve">                         Весьегонского</w:t>
      </w:r>
      <w:r w:rsidRPr="00614E62">
        <w:rPr>
          <w:rFonts w:cs="Calibri"/>
          <w:sz w:val="28"/>
          <w:szCs w:val="28"/>
          <w:lang w:eastAsia="ar-SA"/>
        </w:rPr>
        <w:t xml:space="preserve"> </w:t>
      </w:r>
      <w:r w:rsidR="00610C7D">
        <w:rPr>
          <w:rFonts w:cs="Calibri"/>
          <w:sz w:val="28"/>
          <w:szCs w:val="28"/>
          <w:lang w:eastAsia="ar-SA"/>
        </w:rPr>
        <w:t>округа</w:t>
      </w:r>
      <w:r w:rsidRPr="00614E62">
        <w:rPr>
          <w:rFonts w:cs="Calibri"/>
          <w:sz w:val="28"/>
          <w:szCs w:val="28"/>
          <w:lang w:eastAsia="ar-SA"/>
        </w:rPr>
        <w:t xml:space="preserve"> </w:t>
      </w:r>
    </w:p>
    <w:p w:rsidR="00614E62" w:rsidRPr="00614E62" w:rsidRDefault="00614E62" w:rsidP="00614E62">
      <w:pPr>
        <w:suppressAutoHyphens/>
        <w:jc w:val="right"/>
        <w:rPr>
          <w:rFonts w:cs="Calibri"/>
          <w:sz w:val="28"/>
          <w:szCs w:val="28"/>
          <w:lang w:eastAsia="ar-SA"/>
        </w:rPr>
      </w:pPr>
      <w:r w:rsidRPr="00972751">
        <w:rPr>
          <w:rFonts w:cs="Calibri"/>
          <w:sz w:val="28"/>
          <w:szCs w:val="28"/>
          <w:lang w:eastAsia="ar-SA"/>
        </w:rPr>
        <w:t xml:space="preserve">от </w:t>
      </w:r>
      <w:r w:rsidR="002C068E">
        <w:rPr>
          <w:rFonts w:cs="Calibri"/>
          <w:sz w:val="28"/>
          <w:szCs w:val="28"/>
          <w:lang w:eastAsia="ar-SA"/>
        </w:rPr>
        <w:t>27</w:t>
      </w:r>
      <w:r w:rsidR="00B01EA8" w:rsidRPr="00972751">
        <w:rPr>
          <w:rFonts w:cs="Calibri"/>
          <w:sz w:val="28"/>
          <w:szCs w:val="28"/>
          <w:lang w:eastAsia="ar-SA"/>
        </w:rPr>
        <w:t xml:space="preserve"> января</w:t>
      </w:r>
      <w:r w:rsidRPr="00972751">
        <w:rPr>
          <w:rFonts w:cs="Calibri"/>
          <w:sz w:val="28"/>
          <w:szCs w:val="28"/>
          <w:lang w:eastAsia="ar-SA"/>
        </w:rPr>
        <w:t xml:space="preserve">  20</w:t>
      </w:r>
      <w:r w:rsidR="00B01EA8" w:rsidRPr="00972751">
        <w:rPr>
          <w:rFonts w:cs="Calibri"/>
          <w:sz w:val="28"/>
          <w:szCs w:val="28"/>
          <w:lang w:eastAsia="ar-SA"/>
        </w:rPr>
        <w:t>2</w:t>
      </w:r>
      <w:r w:rsidR="002C068E">
        <w:rPr>
          <w:rFonts w:cs="Calibri"/>
          <w:sz w:val="28"/>
          <w:szCs w:val="28"/>
          <w:lang w:eastAsia="ar-SA"/>
        </w:rPr>
        <w:t>5</w:t>
      </w:r>
      <w:r w:rsidR="00B01EA8" w:rsidRPr="00972751">
        <w:rPr>
          <w:rFonts w:cs="Calibri"/>
          <w:sz w:val="28"/>
          <w:szCs w:val="28"/>
          <w:lang w:eastAsia="ar-SA"/>
        </w:rPr>
        <w:t xml:space="preserve"> </w:t>
      </w:r>
      <w:r w:rsidRPr="00972751">
        <w:rPr>
          <w:rFonts w:cs="Calibri"/>
          <w:sz w:val="28"/>
          <w:szCs w:val="28"/>
          <w:lang w:eastAsia="ar-SA"/>
        </w:rPr>
        <w:t>г</w:t>
      </w:r>
      <w:r w:rsidR="00B01EA8" w:rsidRPr="00972751">
        <w:rPr>
          <w:rFonts w:cs="Calibri"/>
          <w:sz w:val="28"/>
          <w:szCs w:val="28"/>
          <w:lang w:eastAsia="ar-SA"/>
        </w:rPr>
        <w:t>.</w:t>
      </w:r>
      <w:r w:rsidRPr="00972751">
        <w:rPr>
          <w:rFonts w:cs="Calibri"/>
          <w:sz w:val="28"/>
          <w:szCs w:val="28"/>
          <w:lang w:eastAsia="ar-SA"/>
        </w:rPr>
        <w:t xml:space="preserve"> № </w:t>
      </w:r>
      <w:r w:rsidR="00A97484">
        <w:rPr>
          <w:rFonts w:cs="Calibri"/>
          <w:sz w:val="28"/>
          <w:szCs w:val="28"/>
          <w:lang w:eastAsia="ar-SA"/>
        </w:rPr>
        <w:t>69</w:t>
      </w:r>
      <w:r w:rsidR="00610C7D" w:rsidRPr="00972751">
        <w:rPr>
          <w:rFonts w:cs="Calibri"/>
          <w:sz w:val="28"/>
          <w:szCs w:val="28"/>
          <w:lang w:eastAsia="ar-SA"/>
        </w:rPr>
        <w:t>/</w:t>
      </w:r>
      <w:r w:rsidR="00A97484">
        <w:rPr>
          <w:rFonts w:cs="Calibri"/>
          <w:sz w:val="28"/>
          <w:szCs w:val="28"/>
          <w:lang w:eastAsia="ar-SA"/>
        </w:rPr>
        <w:t>288</w:t>
      </w:r>
      <w:r w:rsidR="00610C7D" w:rsidRPr="00972751">
        <w:rPr>
          <w:rFonts w:cs="Calibri"/>
          <w:sz w:val="28"/>
          <w:szCs w:val="28"/>
          <w:lang w:eastAsia="ar-SA"/>
        </w:rPr>
        <w:t>-5</w:t>
      </w:r>
    </w:p>
    <w:p w:rsidR="00614E62" w:rsidRPr="00614E62" w:rsidRDefault="00614E62" w:rsidP="00614E62">
      <w:pPr>
        <w:suppressAutoHyphens/>
        <w:jc w:val="right"/>
        <w:rPr>
          <w:rFonts w:cs="Calibri"/>
          <w:sz w:val="28"/>
          <w:szCs w:val="28"/>
          <w:lang w:eastAsia="ar-SA"/>
        </w:rPr>
      </w:pPr>
    </w:p>
    <w:p w:rsidR="00614E62" w:rsidRPr="00614E62" w:rsidRDefault="00614E62" w:rsidP="00614E62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614E62">
        <w:rPr>
          <w:rFonts w:cs="Calibri"/>
          <w:b/>
          <w:sz w:val="28"/>
          <w:szCs w:val="28"/>
          <w:lang w:eastAsia="ar-SA"/>
        </w:rPr>
        <w:t xml:space="preserve">План обучения членов </w:t>
      </w:r>
      <w:proofErr w:type="gramStart"/>
      <w:r w:rsidRPr="00614E62">
        <w:rPr>
          <w:rFonts w:cs="Calibri"/>
          <w:b/>
          <w:sz w:val="28"/>
          <w:szCs w:val="28"/>
          <w:lang w:eastAsia="ar-SA"/>
        </w:rPr>
        <w:t>территориальн</w:t>
      </w:r>
      <w:r w:rsidR="007A5597">
        <w:rPr>
          <w:rFonts w:cs="Calibri"/>
          <w:b/>
          <w:sz w:val="28"/>
          <w:szCs w:val="28"/>
          <w:lang w:eastAsia="ar-SA"/>
        </w:rPr>
        <w:t>ой</w:t>
      </w:r>
      <w:proofErr w:type="gramEnd"/>
      <w:r w:rsidRPr="00614E62">
        <w:rPr>
          <w:rFonts w:cs="Calibri"/>
          <w:b/>
          <w:sz w:val="28"/>
          <w:szCs w:val="28"/>
          <w:lang w:eastAsia="ar-SA"/>
        </w:rPr>
        <w:t xml:space="preserve"> </w:t>
      </w:r>
    </w:p>
    <w:p w:rsidR="00614E62" w:rsidRPr="00614E62" w:rsidRDefault="00614E62" w:rsidP="00614E62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614E62">
        <w:rPr>
          <w:rFonts w:cs="Calibri"/>
          <w:b/>
          <w:sz w:val="28"/>
          <w:szCs w:val="28"/>
          <w:lang w:eastAsia="ar-SA"/>
        </w:rPr>
        <w:t xml:space="preserve">и участковых избирательных комиссий,  </w:t>
      </w:r>
    </w:p>
    <w:p w:rsidR="00644A79" w:rsidRDefault="00614E62" w:rsidP="00614E62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614E62">
        <w:rPr>
          <w:rFonts w:cs="Calibri"/>
          <w:b/>
          <w:sz w:val="28"/>
          <w:szCs w:val="28"/>
          <w:lang w:eastAsia="ar-SA"/>
        </w:rPr>
        <w:t>резерва составов участковых комиссий и других</w:t>
      </w:r>
    </w:p>
    <w:p w:rsidR="00614E62" w:rsidRPr="00614E62" w:rsidRDefault="00614E62" w:rsidP="00614E62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614E62">
        <w:rPr>
          <w:rFonts w:cs="Calibri"/>
          <w:b/>
          <w:sz w:val="28"/>
          <w:szCs w:val="28"/>
          <w:lang w:eastAsia="ar-SA"/>
        </w:rPr>
        <w:t xml:space="preserve"> участников избирательного процесса в 20</w:t>
      </w:r>
      <w:r w:rsidR="00B01EA8">
        <w:rPr>
          <w:rFonts w:cs="Calibri"/>
          <w:b/>
          <w:sz w:val="28"/>
          <w:szCs w:val="28"/>
          <w:lang w:eastAsia="ar-SA"/>
        </w:rPr>
        <w:t>2</w:t>
      </w:r>
      <w:r w:rsidR="002C068E">
        <w:rPr>
          <w:rFonts w:cs="Calibri"/>
          <w:b/>
          <w:sz w:val="28"/>
          <w:szCs w:val="28"/>
          <w:lang w:eastAsia="ar-SA"/>
        </w:rPr>
        <w:t>5</w:t>
      </w:r>
      <w:r w:rsidRPr="00614E62">
        <w:rPr>
          <w:rFonts w:cs="Calibri"/>
          <w:b/>
          <w:sz w:val="28"/>
          <w:szCs w:val="28"/>
          <w:lang w:eastAsia="ar-SA"/>
        </w:rPr>
        <w:t xml:space="preserve"> году.</w:t>
      </w:r>
    </w:p>
    <w:p w:rsidR="00614E62" w:rsidRPr="00614E62" w:rsidRDefault="00614E62" w:rsidP="00614E62">
      <w:pPr>
        <w:suppressAutoHyphens/>
        <w:jc w:val="both"/>
        <w:rPr>
          <w:rFonts w:cs="Calibri"/>
          <w:sz w:val="28"/>
          <w:szCs w:val="28"/>
          <w:lang w:eastAsia="ar-SA"/>
        </w:rPr>
      </w:pPr>
      <w:r w:rsidRPr="00614E62">
        <w:rPr>
          <w:rFonts w:cs="Calibri"/>
          <w:sz w:val="28"/>
          <w:szCs w:val="28"/>
          <w:lang w:eastAsia="ar-SA"/>
        </w:rPr>
        <w:t xml:space="preserve"> </w:t>
      </w:r>
    </w:p>
    <w:p w:rsidR="00614E62" w:rsidRDefault="00B01EA8" w:rsidP="00614E62">
      <w:pPr>
        <w:suppressAutoHyphens/>
        <w:jc w:val="both"/>
        <w:rPr>
          <w:rFonts w:cs="Calibri"/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 xml:space="preserve">      </w:t>
      </w:r>
      <w:r w:rsidR="00614E62" w:rsidRPr="00614E62">
        <w:rPr>
          <w:rFonts w:cs="Calibri"/>
          <w:b/>
          <w:sz w:val="28"/>
          <w:szCs w:val="28"/>
          <w:lang w:eastAsia="ar-SA"/>
        </w:rPr>
        <w:t>Цель обучения:</w:t>
      </w:r>
    </w:p>
    <w:p w:rsidR="000E3F3E" w:rsidRPr="00614E62" w:rsidRDefault="000E3F3E" w:rsidP="00614E62">
      <w:pPr>
        <w:suppressAutoHyphens/>
        <w:jc w:val="both"/>
        <w:rPr>
          <w:rFonts w:cs="Calibri"/>
          <w:b/>
          <w:sz w:val="28"/>
          <w:szCs w:val="28"/>
          <w:lang w:eastAsia="ar-SA"/>
        </w:rPr>
      </w:pPr>
    </w:p>
    <w:p w:rsidR="00614E62" w:rsidRPr="00614E62" w:rsidRDefault="00614E62" w:rsidP="00614E62">
      <w:pPr>
        <w:suppressAutoHyphens/>
        <w:spacing w:line="360" w:lineRule="auto"/>
        <w:jc w:val="both"/>
        <w:rPr>
          <w:rFonts w:cs="Calibri"/>
          <w:sz w:val="28"/>
          <w:szCs w:val="28"/>
          <w:lang w:eastAsia="ar-SA"/>
        </w:rPr>
      </w:pPr>
      <w:r w:rsidRPr="00614E62">
        <w:rPr>
          <w:rFonts w:cs="Calibri"/>
          <w:sz w:val="28"/>
          <w:szCs w:val="28"/>
          <w:lang w:eastAsia="ar-SA"/>
        </w:rPr>
        <w:t xml:space="preserve"> </w:t>
      </w:r>
      <w:r w:rsidR="00B01EA8">
        <w:rPr>
          <w:rFonts w:cs="Calibri"/>
          <w:sz w:val="28"/>
          <w:szCs w:val="28"/>
          <w:lang w:eastAsia="ar-SA"/>
        </w:rPr>
        <w:t xml:space="preserve">     </w:t>
      </w:r>
      <w:proofErr w:type="gramStart"/>
      <w:r w:rsidRPr="00614E62">
        <w:rPr>
          <w:rFonts w:cs="Calibri"/>
          <w:sz w:val="28"/>
          <w:szCs w:val="28"/>
          <w:lang w:eastAsia="ar-SA"/>
        </w:rPr>
        <w:t>Повышение профессиональной квалификации членов территориальн</w:t>
      </w:r>
      <w:r w:rsidR="001C3707">
        <w:rPr>
          <w:rFonts w:cs="Calibri"/>
          <w:sz w:val="28"/>
          <w:szCs w:val="28"/>
          <w:lang w:eastAsia="ar-SA"/>
        </w:rPr>
        <w:t>ой</w:t>
      </w:r>
      <w:r w:rsidRPr="00614E62">
        <w:rPr>
          <w:rFonts w:cs="Calibri"/>
          <w:sz w:val="28"/>
          <w:szCs w:val="28"/>
          <w:lang w:eastAsia="ar-SA"/>
        </w:rPr>
        <w:t>, участковых избирательных комиссии</w:t>
      </w:r>
      <w:r w:rsidR="007D70B0">
        <w:rPr>
          <w:rFonts w:cs="Calibri"/>
          <w:sz w:val="28"/>
          <w:szCs w:val="28"/>
          <w:lang w:eastAsia="ar-SA"/>
        </w:rPr>
        <w:t xml:space="preserve">, резерва составов участковых избирательных комиссий </w:t>
      </w:r>
      <w:r w:rsidRPr="00614E62">
        <w:rPr>
          <w:rFonts w:cs="Calibri"/>
          <w:sz w:val="28"/>
          <w:szCs w:val="28"/>
          <w:lang w:eastAsia="ar-SA"/>
        </w:rPr>
        <w:t xml:space="preserve"> </w:t>
      </w:r>
      <w:r w:rsidR="007D70B0">
        <w:rPr>
          <w:rFonts w:cs="Calibri"/>
          <w:sz w:val="28"/>
          <w:szCs w:val="28"/>
          <w:lang w:eastAsia="ar-SA"/>
        </w:rPr>
        <w:t xml:space="preserve">и других участников избирательного процесса </w:t>
      </w:r>
      <w:r w:rsidRPr="00614E62">
        <w:rPr>
          <w:rFonts w:cs="Calibri"/>
          <w:sz w:val="28"/>
          <w:szCs w:val="28"/>
          <w:lang w:eastAsia="ar-SA"/>
        </w:rPr>
        <w:t xml:space="preserve">в области теоретических и прикладных знаний о порядке подготовки и проведения выборов в органы </w:t>
      </w:r>
      <w:r w:rsidR="00507831">
        <w:rPr>
          <w:rFonts w:cs="Calibri"/>
          <w:sz w:val="28"/>
          <w:szCs w:val="28"/>
          <w:lang w:eastAsia="ar-SA"/>
        </w:rPr>
        <w:t xml:space="preserve">государственной власти субъектов Российской Федерации и в органы </w:t>
      </w:r>
      <w:r w:rsidRPr="00614E62">
        <w:rPr>
          <w:rFonts w:cs="Calibri"/>
          <w:sz w:val="28"/>
          <w:szCs w:val="28"/>
          <w:lang w:eastAsia="ar-SA"/>
        </w:rPr>
        <w:t>местного самоуправления, ознакомление  слушателей с положениями избирательного права и избирательного процесса, правовыми основами организаци</w:t>
      </w:r>
      <w:r w:rsidR="001C3707">
        <w:rPr>
          <w:rFonts w:cs="Calibri"/>
          <w:sz w:val="28"/>
          <w:szCs w:val="28"/>
          <w:lang w:eastAsia="ar-SA"/>
        </w:rPr>
        <w:t>и работы избирательных комиссий, приобретение навыков работы</w:t>
      </w:r>
      <w:proofErr w:type="gramEnd"/>
      <w:r w:rsidR="001C3707">
        <w:rPr>
          <w:rFonts w:cs="Calibri"/>
          <w:sz w:val="28"/>
          <w:szCs w:val="28"/>
          <w:lang w:eastAsia="ar-SA"/>
        </w:rPr>
        <w:t xml:space="preserve"> в избирательных комиссиях.</w:t>
      </w:r>
    </w:p>
    <w:p w:rsidR="000E3F3E" w:rsidRDefault="00B01EA8" w:rsidP="00614E62">
      <w:pPr>
        <w:suppressAutoHyphens/>
        <w:spacing w:line="360" w:lineRule="auto"/>
        <w:jc w:val="both"/>
        <w:rPr>
          <w:rFonts w:cs="Calibri"/>
          <w:b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</w:t>
      </w:r>
      <w:r w:rsidR="00614E62" w:rsidRPr="00614E62">
        <w:rPr>
          <w:rFonts w:cs="Calibri"/>
          <w:b/>
          <w:sz w:val="28"/>
          <w:szCs w:val="28"/>
          <w:lang w:eastAsia="ar-SA"/>
        </w:rPr>
        <w:t xml:space="preserve">Категория слушателей: </w:t>
      </w:r>
    </w:p>
    <w:p w:rsidR="00614E62" w:rsidRPr="00614E62" w:rsidRDefault="000E3F3E" w:rsidP="00614E62">
      <w:pPr>
        <w:suppressAutoHyphens/>
        <w:spacing w:line="360" w:lineRule="auto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 xml:space="preserve">      </w:t>
      </w:r>
      <w:r w:rsidR="00614E62" w:rsidRPr="00614E62">
        <w:rPr>
          <w:rFonts w:cs="Calibri"/>
          <w:sz w:val="28"/>
          <w:szCs w:val="28"/>
          <w:lang w:eastAsia="ar-SA"/>
        </w:rPr>
        <w:t>члены территориальной избирательной комиссии</w:t>
      </w:r>
      <w:r w:rsidR="00507831">
        <w:rPr>
          <w:rFonts w:cs="Calibri"/>
          <w:sz w:val="28"/>
          <w:szCs w:val="28"/>
          <w:lang w:eastAsia="ar-SA"/>
        </w:rPr>
        <w:t xml:space="preserve">, </w:t>
      </w:r>
      <w:r w:rsidR="00614E62" w:rsidRPr="00614E62">
        <w:rPr>
          <w:rFonts w:cs="Calibri"/>
          <w:sz w:val="28"/>
          <w:szCs w:val="28"/>
          <w:lang w:eastAsia="ar-SA"/>
        </w:rPr>
        <w:t xml:space="preserve"> председатели, заместитель председател</w:t>
      </w:r>
      <w:r w:rsidR="00507831">
        <w:rPr>
          <w:rFonts w:cs="Calibri"/>
          <w:sz w:val="28"/>
          <w:szCs w:val="28"/>
          <w:lang w:eastAsia="ar-SA"/>
        </w:rPr>
        <w:t>я</w:t>
      </w:r>
      <w:r w:rsidR="00614E62" w:rsidRPr="00614E62">
        <w:rPr>
          <w:rFonts w:cs="Calibri"/>
          <w:sz w:val="28"/>
          <w:szCs w:val="28"/>
          <w:lang w:eastAsia="ar-SA"/>
        </w:rPr>
        <w:t xml:space="preserve">, секретари, члены участковых избирательных комиссий, резерв составов участковых комиссий, </w:t>
      </w:r>
      <w:r w:rsidR="00B01EA8">
        <w:rPr>
          <w:rFonts w:cs="Calibri"/>
          <w:sz w:val="28"/>
          <w:szCs w:val="28"/>
          <w:lang w:eastAsia="ar-SA"/>
        </w:rPr>
        <w:t xml:space="preserve">представители </w:t>
      </w:r>
      <w:r w:rsidR="00614E62" w:rsidRPr="00614E62">
        <w:rPr>
          <w:rFonts w:cs="Calibri"/>
          <w:sz w:val="28"/>
          <w:szCs w:val="28"/>
          <w:lang w:eastAsia="ar-SA"/>
        </w:rPr>
        <w:t>средств массовой информации, другие участники избирательного процесса.</w:t>
      </w:r>
    </w:p>
    <w:p w:rsidR="00614E62" w:rsidRPr="00614E62" w:rsidRDefault="00B01EA8" w:rsidP="00614E62">
      <w:pPr>
        <w:suppressAutoHyphens/>
        <w:spacing w:line="360" w:lineRule="auto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</w:t>
      </w:r>
      <w:r w:rsidR="00614E62" w:rsidRPr="00614E62">
        <w:rPr>
          <w:rFonts w:cs="Calibri"/>
          <w:b/>
          <w:sz w:val="28"/>
          <w:szCs w:val="28"/>
          <w:lang w:eastAsia="ar-SA"/>
        </w:rPr>
        <w:t>Формы обучения</w:t>
      </w:r>
      <w:r w:rsidR="00614E62" w:rsidRPr="00614E62">
        <w:rPr>
          <w:rFonts w:cs="Calibri"/>
          <w:sz w:val="28"/>
          <w:szCs w:val="28"/>
          <w:lang w:eastAsia="ar-SA"/>
        </w:rPr>
        <w:t xml:space="preserve"> – очная, дистанционная, заочная, тестирование.</w:t>
      </w:r>
    </w:p>
    <w:p w:rsidR="00614E62" w:rsidRPr="00614E62" w:rsidRDefault="00614E62" w:rsidP="00614E62">
      <w:pPr>
        <w:suppressAutoHyphens/>
        <w:spacing w:line="360" w:lineRule="auto"/>
        <w:jc w:val="both"/>
        <w:rPr>
          <w:rFonts w:cs="Calibri"/>
          <w:sz w:val="28"/>
          <w:szCs w:val="28"/>
          <w:lang w:eastAsia="ar-SA"/>
        </w:rPr>
      </w:pPr>
      <w:r w:rsidRPr="00614E62">
        <w:rPr>
          <w:rFonts w:cs="Calibri"/>
          <w:sz w:val="28"/>
          <w:szCs w:val="28"/>
          <w:lang w:eastAsia="ar-SA"/>
        </w:rPr>
        <w:t xml:space="preserve"> </w:t>
      </w:r>
    </w:p>
    <w:tbl>
      <w:tblPr>
        <w:tblW w:w="13290" w:type="dxa"/>
        <w:tblLayout w:type="fixed"/>
        <w:tblLook w:val="04A0" w:firstRow="1" w:lastRow="0" w:firstColumn="1" w:lastColumn="0" w:noHBand="0" w:noVBand="1"/>
      </w:tblPr>
      <w:tblGrid>
        <w:gridCol w:w="10314"/>
        <w:gridCol w:w="567"/>
        <w:gridCol w:w="2409"/>
      </w:tblGrid>
      <w:tr w:rsidR="00614E62" w:rsidRPr="00614E62" w:rsidTr="0087648B">
        <w:trPr>
          <w:trHeight w:val="717"/>
        </w:trPr>
        <w:tc>
          <w:tcPr>
            <w:tcW w:w="10314" w:type="dxa"/>
            <w:vAlign w:val="bottom"/>
            <w:hideMark/>
          </w:tcPr>
          <w:p w:rsidR="00614E62" w:rsidRPr="00614E62" w:rsidRDefault="00614E62" w:rsidP="00614E62">
            <w:pPr>
              <w:suppressAutoHyphens/>
              <w:autoSpaceDE w:val="0"/>
              <w:snapToGrid w:val="0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614E62" w:rsidRPr="00614E62" w:rsidRDefault="00614E62" w:rsidP="00614E62">
            <w:pPr>
              <w:suppressAutoHyphens/>
              <w:autoSpaceDE w:val="0"/>
              <w:snapToGrid w:val="0"/>
              <w:rPr>
                <w:rFonts w:cs="Calibri"/>
                <w:szCs w:val="28"/>
                <w:lang w:eastAsia="ar-SA"/>
              </w:rPr>
            </w:pPr>
          </w:p>
        </w:tc>
        <w:tc>
          <w:tcPr>
            <w:tcW w:w="2409" w:type="dxa"/>
            <w:vAlign w:val="bottom"/>
          </w:tcPr>
          <w:p w:rsidR="00614E62" w:rsidRPr="00614E62" w:rsidRDefault="00614E62" w:rsidP="00614E62">
            <w:pPr>
              <w:suppressAutoHyphens/>
              <w:autoSpaceDE w:val="0"/>
              <w:snapToGrid w:val="0"/>
              <w:jc w:val="right"/>
              <w:rPr>
                <w:rFonts w:cs="Calibri"/>
                <w:sz w:val="28"/>
                <w:szCs w:val="28"/>
                <w:lang w:eastAsia="ar-SA"/>
              </w:rPr>
            </w:pPr>
          </w:p>
        </w:tc>
      </w:tr>
      <w:tr w:rsidR="00614E62" w:rsidRPr="00614E62" w:rsidTr="0087648B">
        <w:trPr>
          <w:trHeight w:val="16153"/>
        </w:trPr>
        <w:tc>
          <w:tcPr>
            <w:tcW w:w="10314" w:type="dxa"/>
            <w:hideMark/>
          </w:tcPr>
          <w:p w:rsidR="00614E62" w:rsidRDefault="001C3707" w:rsidP="001C3707">
            <w:pPr>
              <w:keepNext/>
              <w:keepLines/>
              <w:widowControl w:val="0"/>
              <w:suppressAutoHyphens/>
              <w:snapToGrid w:val="0"/>
              <w:spacing w:after="126" w:line="340" w:lineRule="exact"/>
              <w:rPr>
                <w:rFonts w:cs="Calibri"/>
                <w:b/>
                <w:color w:val="000000"/>
                <w:sz w:val="28"/>
                <w:szCs w:val="28"/>
                <w:lang w:eastAsia="ar-SA"/>
              </w:rPr>
            </w:pPr>
            <w:bookmarkStart w:id="0" w:name="bookmark0"/>
            <w:r>
              <w:rPr>
                <w:rFonts w:cs="Calibri"/>
                <w:b/>
                <w:color w:val="000000"/>
                <w:sz w:val="28"/>
                <w:szCs w:val="28"/>
                <w:lang w:eastAsia="ar-SA"/>
              </w:rPr>
              <w:lastRenderedPageBreak/>
              <w:t xml:space="preserve">                                     </w:t>
            </w:r>
            <w:r w:rsidR="00B01EA8">
              <w:rPr>
                <w:rFonts w:cs="Calibri"/>
                <w:b/>
                <w:color w:val="000000"/>
                <w:sz w:val="28"/>
                <w:szCs w:val="28"/>
                <w:lang w:eastAsia="ar-SA"/>
              </w:rPr>
              <w:t xml:space="preserve">  </w:t>
            </w:r>
            <w:r w:rsidR="00614E62" w:rsidRPr="00614E62">
              <w:rPr>
                <w:rFonts w:cs="Calibri"/>
                <w:b/>
                <w:color w:val="000000"/>
                <w:sz w:val="28"/>
                <w:szCs w:val="28"/>
                <w:lang w:eastAsia="ar-SA"/>
              </w:rPr>
              <w:t>Учебно-методические мате</w:t>
            </w:r>
            <w:bookmarkEnd w:id="0"/>
            <w:r w:rsidR="00B01EA8">
              <w:rPr>
                <w:rFonts w:cs="Calibri"/>
                <w:b/>
                <w:color w:val="000000"/>
                <w:sz w:val="28"/>
                <w:szCs w:val="28"/>
                <w:lang w:eastAsia="ar-SA"/>
              </w:rPr>
              <w:t>риалы:</w:t>
            </w:r>
          </w:p>
          <w:p w:rsidR="00B01EA8" w:rsidRPr="00CA3D44" w:rsidRDefault="00B01EA8" w:rsidP="0087648B">
            <w:pPr>
              <w:pStyle w:val="af7"/>
              <w:keepNext/>
              <w:keepLines/>
              <w:widowControl w:val="0"/>
              <w:numPr>
                <w:ilvl w:val="0"/>
                <w:numId w:val="26"/>
              </w:numPr>
              <w:suppressAutoHyphens/>
              <w:snapToGrid w:val="0"/>
              <w:spacing w:after="126" w:line="360" w:lineRule="auto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r w:rsidRPr="00CA3D44">
              <w:rPr>
                <w:rFonts w:cs="Calibri"/>
                <w:color w:val="000000"/>
                <w:sz w:val="28"/>
                <w:szCs w:val="28"/>
                <w:lang w:eastAsia="ar-SA"/>
              </w:rPr>
              <w:t>Информационные бюллетени избирательной комиссии Тверской области.</w:t>
            </w:r>
          </w:p>
          <w:p w:rsidR="00614E62" w:rsidRPr="00CA3D44" w:rsidRDefault="00805422" w:rsidP="0087648B">
            <w:pPr>
              <w:pStyle w:val="af7"/>
              <w:widowControl w:val="0"/>
              <w:numPr>
                <w:ilvl w:val="0"/>
                <w:numId w:val="26"/>
              </w:numPr>
              <w:suppressAutoHyphens/>
              <w:spacing w:line="360" w:lineRule="auto"/>
              <w:jc w:val="both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r w:rsidRPr="0060271B">
              <w:rPr>
                <w:rFonts w:cs="Calibri"/>
                <w:color w:val="000000"/>
                <w:sz w:val="28"/>
                <w:szCs w:val="28"/>
                <w:lang w:eastAsia="ar-SA"/>
              </w:rPr>
              <w:t>Интерактивный р</w:t>
            </w:r>
            <w:r w:rsidR="00614E62" w:rsidRPr="0060271B">
              <w:rPr>
                <w:rFonts w:cs="Calibri"/>
                <w:color w:val="000000"/>
                <w:sz w:val="28"/>
                <w:szCs w:val="28"/>
                <w:lang w:eastAsia="ar-SA"/>
              </w:rPr>
              <w:t>абочий блокнот участковой избирательной комиссии</w:t>
            </w:r>
            <w:r w:rsidR="00614E62" w:rsidRPr="00CA3D44">
              <w:rPr>
                <w:rFonts w:cs="Calibri"/>
                <w:color w:val="000000"/>
                <w:sz w:val="28"/>
                <w:szCs w:val="28"/>
                <w:lang w:eastAsia="ar-SA"/>
              </w:rPr>
              <w:t>.</w:t>
            </w:r>
          </w:p>
          <w:p w:rsidR="00F6538B" w:rsidRPr="00CA3D44" w:rsidRDefault="00F6538B" w:rsidP="00F6538B">
            <w:pPr>
              <w:pStyle w:val="af7"/>
              <w:widowControl w:val="0"/>
              <w:numPr>
                <w:ilvl w:val="0"/>
                <w:numId w:val="26"/>
              </w:numPr>
              <w:suppressAutoHyphens/>
              <w:spacing w:line="360" w:lineRule="auto"/>
              <w:jc w:val="both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r w:rsidRPr="00CA3D44">
              <w:rPr>
                <w:rFonts w:cs="Calibri"/>
                <w:color w:val="000000"/>
                <w:sz w:val="28"/>
                <w:szCs w:val="28"/>
                <w:lang w:eastAsia="ar-SA"/>
              </w:rPr>
              <w:t>Методическое пособие избирательной комиссии Тверской области  «Работа УИК до дня, предшествующего дню</w:t>
            </w:r>
            <w:r w:rsidR="00902C8C" w:rsidRPr="00CA3D44"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 (дням)</w:t>
            </w:r>
            <w:r w:rsidRPr="00CA3D44"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 голосования».</w:t>
            </w:r>
          </w:p>
          <w:p w:rsidR="00F6538B" w:rsidRPr="00CA3D44" w:rsidRDefault="00F6538B" w:rsidP="00F6538B">
            <w:pPr>
              <w:pStyle w:val="af7"/>
              <w:widowControl w:val="0"/>
              <w:numPr>
                <w:ilvl w:val="0"/>
                <w:numId w:val="26"/>
              </w:numPr>
              <w:suppressAutoHyphens/>
              <w:spacing w:line="360" w:lineRule="auto"/>
              <w:jc w:val="both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r w:rsidRPr="00CA3D44"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Методическое пособие избирательной комиссии Тверской области  «Работа УИК в день, предшествующего дню </w:t>
            </w:r>
            <w:r w:rsidR="00902C8C" w:rsidRPr="00CA3D44">
              <w:rPr>
                <w:rFonts w:cs="Calibri"/>
                <w:color w:val="000000"/>
                <w:sz w:val="28"/>
                <w:szCs w:val="28"/>
                <w:lang w:eastAsia="ar-SA"/>
              </w:rPr>
              <w:t>(дням) голосования</w:t>
            </w:r>
            <w:r w:rsidRPr="00CA3D44">
              <w:rPr>
                <w:rFonts w:cs="Calibri"/>
                <w:color w:val="000000"/>
                <w:sz w:val="28"/>
                <w:szCs w:val="28"/>
                <w:lang w:eastAsia="ar-SA"/>
              </w:rPr>
              <w:t>».</w:t>
            </w:r>
          </w:p>
          <w:p w:rsidR="00F6538B" w:rsidRPr="00CA3D44" w:rsidRDefault="00F6538B" w:rsidP="00F6538B">
            <w:pPr>
              <w:pStyle w:val="af7"/>
              <w:widowControl w:val="0"/>
              <w:numPr>
                <w:ilvl w:val="0"/>
                <w:numId w:val="26"/>
              </w:numPr>
              <w:suppressAutoHyphens/>
              <w:spacing w:line="360" w:lineRule="auto"/>
              <w:jc w:val="both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r w:rsidRPr="00CA3D44">
              <w:rPr>
                <w:rFonts w:cs="Calibri"/>
                <w:color w:val="000000"/>
                <w:sz w:val="28"/>
                <w:szCs w:val="28"/>
                <w:lang w:eastAsia="ar-SA"/>
              </w:rPr>
              <w:t>Методическое пособие избирательной комиссии Тверской области  «Подсчет голосов избирателей</w:t>
            </w:r>
            <w:r w:rsidR="00902C8C" w:rsidRPr="00CA3D44"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. Установление итогов голосования на </w:t>
            </w:r>
            <w:r w:rsidRPr="00CA3D44"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 избирательно</w:t>
            </w:r>
            <w:r w:rsidR="00902C8C" w:rsidRPr="00CA3D44">
              <w:rPr>
                <w:rFonts w:cs="Calibri"/>
                <w:color w:val="000000"/>
                <w:sz w:val="28"/>
                <w:szCs w:val="28"/>
                <w:lang w:eastAsia="ar-SA"/>
              </w:rPr>
              <w:t>м</w:t>
            </w:r>
            <w:r w:rsidRPr="00CA3D44"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902C8C" w:rsidRPr="00CA3D44">
              <w:rPr>
                <w:rFonts w:cs="Calibri"/>
                <w:color w:val="000000"/>
                <w:sz w:val="28"/>
                <w:szCs w:val="28"/>
                <w:lang w:eastAsia="ar-SA"/>
              </w:rPr>
              <w:t>участке</w:t>
            </w:r>
            <w:r w:rsidRPr="00CA3D44">
              <w:rPr>
                <w:rFonts w:cs="Calibri"/>
                <w:color w:val="000000"/>
                <w:sz w:val="28"/>
                <w:szCs w:val="28"/>
                <w:lang w:eastAsia="ar-SA"/>
              </w:rPr>
              <w:t>».</w:t>
            </w:r>
          </w:p>
          <w:p w:rsidR="00F6538B" w:rsidRPr="00CA3D44" w:rsidRDefault="00F6538B" w:rsidP="00F6538B">
            <w:pPr>
              <w:pStyle w:val="af7"/>
              <w:widowControl w:val="0"/>
              <w:numPr>
                <w:ilvl w:val="0"/>
                <w:numId w:val="26"/>
              </w:numPr>
              <w:suppressAutoHyphens/>
              <w:spacing w:line="360" w:lineRule="auto"/>
              <w:jc w:val="both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r w:rsidRPr="00CA3D44">
              <w:rPr>
                <w:rFonts w:cs="Calibri"/>
                <w:color w:val="000000"/>
                <w:sz w:val="28"/>
                <w:szCs w:val="28"/>
                <w:lang w:eastAsia="ar-SA"/>
              </w:rPr>
              <w:t>Методическое пособие избирательной комиссии Тверской области  «Помещение для голосования. Технологическое оборудование».</w:t>
            </w:r>
          </w:p>
          <w:p w:rsidR="00F6538B" w:rsidRPr="00CA3D44" w:rsidRDefault="00F6538B" w:rsidP="00F6538B">
            <w:pPr>
              <w:pStyle w:val="af7"/>
              <w:widowControl w:val="0"/>
              <w:numPr>
                <w:ilvl w:val="0"/>
                <w:numId w:val="26"/>
              </w:numPr>
              <w:suppressAutoHyphens/>
              <w:spacing w:line="360" w:lineRule="auto"/>
              <w:jc w:val="both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r w:rsidRPr="00CA3D44">
              <w:rPr>
                <w:rFonts w:cs="Calibri"/>
                <w:color w:val="000000"/>
                <w:sz w:val="28"/>
                <w:szCs w:val="28"/>
                <w:lang w:eastAsia="ar-SA"/>
              </w:rPr>
              <w:t>Плакат «Ответственность за нарушение законодательства Российской Федерации о выборах (извлечения из уголовного законодательства, законодательства об административных  нарушениях)».</w:t>
            </w:r>
          </w:p>
          <w:p w:rsidR="00805422" w:rsidRPr="00CA3D44" w:rsidRDefault="00805422" w:rsidP="00805422">
            <w:pPr>
              <w:pStyle w:val="af7"/>
              <w:numPr>
                <w:ilvl w:val="0"/>
                <w:numId w:val="26"/>
              </w:numPr>
              <w:spacing w:line="360" w:lineRule="auto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r w:rsidRPr="00CA3D44"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Методическое пособие избирательной комиссии Тверской области  «Работа </w:t>
            </w:r>
          </w:p>
          <w:p w:rsidR="00805422" w:rsidRPr="00CA3D44" w:rsidRDefault="00805422" w:rsidP="00805422">
            <w:pPr>
              <w:pStyle w:val="af7"/>
              <w:spacing w:line="360" w:lineRule="auto"/>
              <w:ind w:left="927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r w:rsidRPr="00CA3D44">
              <w:rPr>
                <w:rFonts w:cs="Calibri"/>
                <w:color w:val="000000"/>
                <w:sz w:val="28"/>
                <w:szCs w:val="28"/>
                <w:lang w:eastAsia="ar-SA"/>
              </w:rPr>
              <w:t>УИК в день (дни) голосования».</w:t>
            </w:r>
          </w:p>
          <w:p w:rsidR="00F6538B" w:rsidRPr="00CA3D44" w:rsidRDefault="00F6538B" w:rsidP="00F6538B">
            <w:pPr>
              <w:pStyle w:val="af7"/>
              <w:widowControl w:val="0"/>
              <w:numPr>
                <w:ilvl w:val="0"/>
                <w:numId w:val="26"/>
              </w:numPr>
              <w:suppressAutoHyphens/>
              <w:spacing w:line="360" w:lineRule="auto"/>
              <w:jc w:val="both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r w:rsidRPr="00CA3D44">
              <w:rPr>
                <w:rFonts w:cs="Calibri"/>
                <w:color w:val="000000"/>
                <w:sz w:val="28"/>
                <w:szCs w:val="28"/>
                <w:lang w:eastAsia="ar-SA"/>
              </w:rPr>
              <w:t>Брошюра «Современный избиратель – мобильный избиратель».</w:t>
            </w:r>
          </w:p>
          <w:p w:rsidR="00F6538B" w:rsidRPr="00CA3D44" w:rsidRDefault="00F6538B" w:rsidP="00F6538B">
            <w:pPr>
              <w:pStyle w:val="af7"/>
              <w:widowControl w:val="0"/>
              <w:numPr>
                <w:ilvl w:val="0"/>
                <w:numId w:val="26"/>
              </w:numPr>
              <w:suppressAutoHyphens/>
              <w:spacing w:line="360" w:lineRule="auto"/>
              <w:jc w:val="both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r w:rsidRPr="00CA3D44">
              <w:rPr>
                <w:rFonts w:cs="Calibri"/>
                <w:color w:val="000000"/>
                <w:sz w:val="28"/>
                <w:szCs w:val="28"/>
                <w:lang w:eastAsia="ar-SA"/>
              </w:rPr>
              <w:t>Плакат «Памятка избирателю о голосовании по месту нахождения».</w:t>
            </w:r>
          </w:p>
          <w:p w:rsidR="00805422" w:rsidRPr="00CA3D44" w:rsidRDefault="00805422" w:rsidP="00F6538B">
            <w:pPr>
              <w:pStyle w:val="af7"/>
              <w:widowControl w:val="0"/>
              <w:numPr>
                <w:ilvl w:val="0"/>
                <w:numId w:val="26"/>
              </w:numPr>
              <w:suppressAutoHyphens/>
              <w:spacing w:line="360" w:lineRule="auto"/>
              <w:jc w:val="both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r w:rsidRPr="00CA3D44">
              <w:rPr>
                <w:rFonts w:cs="Calibri"/>
                <w:color w:val="000000"/>
                <w:sz w:val="28"/>
                <w:szCs w:val="28"/>
                <w:lang w:eastAsia="ar-SA"/>
              </w:rPr>
              <w:t>Плакат «Наблюдателю в день голосования»</w:t>
            </w:r>
          </w:p>
          <w:p w:rsidR="00805422" w:rsidRPr="00CA3D44" w:rsidRDefault="00805422" w:rsidP="00F6538B">
            <w:pPr>
              <w:pStyle w:val="af7"/>
              <w:widowControl w:val="0"/>
              <w:numPr>
                <w:ilvl w:val="0"/>
                <w:numId w:val="26"/>
              </w:numPr>
              <w:suppressAutoHyphens/>
              <w:spacing w:line="360" w:lineRule="auto"/>
              <w:jc w:val="both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r w:rsidRPr="00CA3D44">
              <w:rPr>
                <w:rFonts w:cs="Calibri"/>
                <w:color w:val="000000"/>
                <w:sz w:val="28"/>
                <w:szCs w:val="28"/>
                <w:lang w:eastAsia="ar-SA"/>
              </w:rPr>
              <w:t>Плакат «Памятка волонтерам на выборах»</w:t>
            </w:r>
          </w:p>
          <w:p w:rsidR="00805422" w:rsidRPr="00CA3D44" w:rsidRDefault="00805422" w:rsidP="00F6538B">
            <w:pPr>
              <w:pStyle w:val="af7"/>
              <w:widowControl w:val="0"/>
              <w:numPr>
                <w:ilvl w:val="0"/>
                <w:numId w:val="26"/>
              </w:numPr>
              <w:suppressAutoHyphens/>
              <w:spacing w:line="360" w:lineRule="auto"/>
              <w:jc w:val="both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r w:rsidRPr="00CA3D44">
              <w:rPr>
                <w:rFonts w:cs="Calibri"/>
                <w:color w:val="000000"/>
                <w:sz w:val="28"/>
                <w:szCs w:val="28"/>
                <w:lang w:eastAsia="ar-SA"/>
              </w:rPr>
              <w:t>Брошюра «Памятка представителю средства массовой информации»</w:t>
            </w:r>
          </w:p>
          <w:p w:rsidR="00F6538B" w:rsidRPr="00CA3D44" w:rsidRDefault="00F6538B" w:rsidP="00F6538B">
            <w:pPr>
              <w:pStyle w:val="af7"/>
              <w:widowControl w:val="0"/>
              <w:numPr>
                <w:ilvl w:val="0"/>
                <w:numId w:val="26"/>
              </w:numPr>
              <w:suppressAutoHyphens/>
              <w:spacing w:line="360" w:lineRule="auto"/>
              <w:jc w:val="both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r w:rsidRPr="00CA3D44">
              <w:rPr>
                <w:rFonts w:cs="Calibri"/>
                <w:color w:val="000000"/>
                <w:sz w:val="28"/>
                <w:szCs w:val="28"/>
                <w:lang w:eastAsia="ar-SA"/>
              </w:rPr>
              <w:t>Брошюра «Памятка членам участковой избирательной комиссии по взаимодействию с наблюдателями и представителями средств массовой информации».</w:t>
            </w:r>
          </w:p>
          <w:p w:rsidR="00F6538B" w:rsidRPr="00F6538B" w:rsidRDefault="00805422" w:rsidP="00F6538B">
            <w:pPr>
              <w:pStyle w:val="af7"/>
              <w:widowControl w:val="0"/>
              <w:numPr>
                <w:ilvl w:val="0"/>
                <w:numId w:val="26"/>
              </w:numPr>
              <w:suppressAutoHyphens/>
              <w:spacing w:line="360" w:lineRule="auto"/>
              <w:jc w:val="both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cs="Calibri"/>
                <w:color w:val="000000"/>
                <w:sz w:val="28"/>
                <w:szCs w:val="28"/>
                <w:lang w:eastAsia="ar-SA"/>
              </w:rPr>
              <w:t>Сборник методических материалов для членов участковых избирательных комиссий «Избирательное право и избирательный проце</w:t>
            </w:r>
            <w:proofErr w:type="gramStart"/>
            <w:r>
              <w:rPr>
                <w:rFonts w:cs="Calibri"/>
                <w:color w:val="000000"/>
                <w:sz w:val="28"/>
                <w:szCs w:val="28"/>
                <w:lang w:eastAsia="ar-SA"/>
              </w:rPr>
              <w:t>сс в сх</w:t>
            </w:r>
            <w:proofErr w:type="gramEnd"/>
            <w:r>
              <w:rPr>
                <w:rFonts w:cs="Calibri"/>
                <w:color w:val="000000"/>
                <w:sz w:val="28"/>
                <w:szCs w:val="28"/>
                <w:lang w:eastAsia="ar-SA"/>
              </w:rPr>
              <w:t>емах и таблицах»</w:t>
            </w:r>
          </w:p>
          <w:p w:rsidR="00F6538B" w:rsidRPr="00CA3D44" w:rsidRDefault="00805422" w:rsidP="00F6538B">
            <w:pPr>
              <w:pStyle w:val="af7"/>
              <w:widowControl w:val="0"/>
              <w:numPr>
                <w:ilvl w:val="0"/>
                <w:numId w:val="26"/>
              </w:numPr>
              <w:suppressAutoHyphens/>
              <w:spacing w:line="360" w:lineRule="auto"/>
              <w:jc w:val="both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F6538B" w:rsidRPr="00CA3D44"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Методическое пособие «Основы </w:t>
            </w:r>
            <w:proofErr w:type="spellStart"/>
            <w:r w:rsidR="00F6538B" w:rsidRPr="00CA3D44">
              <w:rPr>
                <w:rFonts w:cs="Calibri"/>
                <w:color w:val="000000"/>
                <w:sz w:val="28"/>
                <w:szCs w:val="28"/>
                <w:lang w:eastAsia="ar-SA"/>
              </w:rPr>
              <w:t>конфликтологии</w:t>
            </w:r>
            <w:proofErr w:type="spellEnd"/>
            <w:r w:rsidR="00F6538B" w:rsidRPr="00CA3D44"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 для членов участковой избирательной комиссии».</w:t>
            </w:r>
          </w:p>
          <w:p w:rsidR="00F6538B" w:rsidRPr="00CA3D44" w:rsidRDefault="00F6538B" w:rsidP="00F6538B">
            <w:pPr>
              <w:pStyle w:val="af7"/>
              <w:widowControl w:val="0"/>
              <w:numPr>
                <w:ilvl w:val="0"/>
                <w:numId w:val="26"/>
              </w:numPr>
              <w:suppressAutoHyphens/>
              <w:spacing w:line="360" w:lineRule="auto"/>
              <w:jc w:val="both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r w:rsidRPr="00CA3D44">
              <w:rPr>
                <w:rFonts w:cs="Calibri"/>
                <w:color w:val="000000"/>
                <w:sz w:val="28"/>
                <w:szCs w:val="28"/>
                <w:lang w:eastAsia="ar-SA"/>
              </w:rPr>
              <w:lastRenderedPageBreak/>
              <w:t>Методическое пособие «Конфликтные ситуации в избирательном процессе».</w:t>
            </w:r>
          </w:p>
          <w:p w:rsidR="00F6538B" w:rsidRPr="00CA3D44" w:rsidRDefault="00F6538B" w:rsidP="00F6538B">
            <w:pPr>
              <w:pStyle w:val="af7"/>
              <w:widowControl w:val="0"/>
              <w:numPr>
                <w:ilvl w:val="0"/>
                <w:numId w:val="26"/>
              </w:numPr>
              <w:suppressAutoHyphens/>
              <w:spacing w:line="360" w:lineRule="auto"/>
              <w:jc w:val="both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r w:rsidRPr="00CA3D44">
              <w:rPr>
                <w:rFonts w:cs="Calibri"/>
                <w:color w:val="000000"/>
                <w:sz w:val="28"/>
                <w:szCs w:val="28"/>
                <w:lang w:eastAsia="ar-SA"/>
              </w:rPr>
              <w:t>Методическое пособие «Работа участковой избирательной комиссии с обращениями граждан РФ».</w:t>
            </w:r>
          </w:p>
          <w:p w:rsidR="00805422" w:rsidRPr="00CA3D44" w:rsidRDefault="00805422" w:rsidP="00F6538B">
            <w:pPr>
              <w:pStyle w:val="af7"/>
              <w:widowControl w:val="0"/>
              <w:numPr>
                <w:ilvl w:val="0"/>
                <w:numId w:val="26"/>
              </w:numPr>
              <w:suppressAutoHyphens/>
              <w:spacing w:line="360" w:lineRule="auto"/>
              <w:jc w:val="both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r w:rsidRPr="00CA3D44"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 Набор кейсов для членов избирательных комиссий, изготовленный избирательной комиссией Тверской области</w:t>
            </w:r>
          </w:p>
          <w:p w:rsidR="00F6538B" w:rsidRDefault="00F6538B" w:rsidP="00F6538B">
            <w:pPr>
              <w:pStyle w:val="af7"/>
              <w:widowControl w:val="0"/>
              <w:numPr>
                <w:ilvl w:val="0"/>
                <w:numId w:val="26"/>
              </w:numPr>
              <w:suppressAutoHyphens/>
              <w:spacing w:line="360" w:lineRule="auto"/>
              <w:jc w:val="both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F6538B">
              <w:rPr>
                <w:rFonts w:cs="Calibri"/>
                <w:color w:val="000000"/>
                <w:sz w:val="28"/>
                <w:szCs w:val="28"/>
                <w:lang w:eastAsia="ar-SA"/>
              </w:rPr>
              <w:t>Обучающий</w:t>
            </w:r>
            <w:proofErr w:type="gramEnd"/>
            <w:r w:rsidRPr="00F6538B"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6538B">
              <w:rPr>
                <w:rFonts w:cs="Calibri"/>
                <w:color w:val="000000"/>
                <w:sz w:val="28"/>
                <w:szCs w:val="28"/>
                <w:lang w:eastAsia="ar-SA"/>
              </w:rPr>
              <w:t>интернет-ресурс</w:t>
            </w:r>
            <w:proofErr w:type="spellEnd"/>
            <w:r w:rsidRPr="00F6538B"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 на сайте </w:t>
            </w:r>
            <w:hyperlink r:id="rId10" w:history="1">
              <w:r w:rsidR="00CA3D44" w:rsidRPr="00F74465">
                <w:rPr>
                  <w:rStyle w:val="ab"/>
                  <w:rFonts w:cs="Calibri"/>
                  <w:sz w:val="28"/>
                  <w:szCs w:val="28"/>
                  <w:lang w:eastAsia="ar-SA"/>
                </w:rPr>
                <w:t>www.molodayatver.ru</w:t>
              </w:r>
            </w:hyperlink>
            <w:r w:rsidRPr="00F6538B">
              <w:rPr>
                <w:rFonts w:cs="Calibri"/>
                <w:color w:val="000000"/>
                <w:sz w:val="28"/>
                <w:szCs w:val="28"/>
                <w:lang w:eastAsia="ar-SA"/>
              </w:rPr>
              <w:t>.</w:t>
            </w:r>
          </w:p>
          <w:p w:rsidR="00CA3D44" w:rsidRDefault="00CA3D44" w:rsidP="00F6538B">
            <w:pPr>
              <w:pStyle w:val="af7"/>
              <w:widowControl w:val="0"/>
              <w:numPr>
                <w:ilvl w:val="0"/>
                <w:numId w:val="26"/>
              </w:numPr>
              <w:suppressAutoHyphens/>
              <w:spacing w:line="360" w:lineRule="auto"/>
              <w:jc w:val="both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Канал «Просто о выборах» </w:t>
            </w:r>
            <w:proofErr w:type="spellStart"/>
            <w:r>
              <w:rPr>
                <w:rFonts w:cs="Calibri"/>
                <w:color w:val="000000"/>
                <w:sz w:val="28"/>
                <w:szCs w:val="28"/>
                <w:lang w:eastAsia="ar-SA"/>
              </w:rPr>
              <w:t>видеохостинга</w:t>
            </w:r>
            <w:proofErr w:type="spellEnd"/>
            <w:r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cs="Calibri"/>
                <w:color w:val="000000"/>
                <w:sz w:val="28"/>
                <w:szCs w:val="28"/>
                <w:lang w:val="en-US" w:eastAsia="ar-SA"/>
              </w:rPr>
              <w:t>YouTube</w:t>
            </w:r>
          </w:p>
          <w:p w:rsidR="00644A79" w:rsidRPr="00F6538B" w:rsidRDefault="00644A79" w:rsidP="00F6538B">
            <w:pPr>
              <w:pStyle w:val="af7"/>
              <w:widowControl w:val="0"/>
              <w:numPr>
                <w:ilvl w:val="0"/>
                <w:numId w:val="26"/>
              </w:numPr>
              <w:suppressAutoHyphens/>
              <w:spacing w:line="360" w:lineRule="auto"/>
              <w:jc w:val="both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proofErr w:type="gramStart"/>
            <w:r>
              <w:rPr>
                <w:rFonts w:cs="Calibri"/>
                <w:color w:val="000000"/>
                <w:sz w:val="28"/>
                <w:szCs w:val="28"/>
                <w:lang w:eastAsia="ar-SA"/>
              </w:rPr>
              <w:t>Обучающий</w:t>
            </w:r>
            <w:proofErr w:type="gramEnd"/>
            <w:r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8"/>
                <w:szCs w:val="28"/>
                <w:lang w:eastAsia="ar-SA"/>
              </w:rPr>
              <w:t>интернет-ресурс</w:t>
            </w:r>
            <w:proofErr w:type="spellEnd"/>
            <w:r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 на сайте </w:t>
            </w:r>
            <w:r w:rsidR="0060271B" w:rsidRPr="0060271B"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cs="Calibri"/>
                <w:color w:val="000000"/>
                <w:sz w:val="28"/>
                <w:szCs w:val="28"/>
                <w:lang w:val="en-US" w:eastAsia="ar-SA"/>
              </w:rPr>
              <w:t>www</w:t>
            </w:r>
            <w:r w:rsidRPr="00644A79">
              <w:rPr>
                <w:rFonts w:cs="Calibri"/>
                <w:color w:val="000000"/>
                <w:sz w:val="28"/>
                <w:szCs w:val="28"/>
                <w:lang w:eastAsia="ar-SA"/>
              </w:rPr>
              <w:t>.</w:t>
            </w:r>
            <w:proofErr w:type="spellStart"/>
            <w:r>
              <w:rPr>
                <w:rFonts w:cs="Calibri"/>
                <w:color w:val="000000"/>
                <w:sz w:val="28"/>
                <w:szCs w:val="28"/>
                <w:lang w:val="en-US" w:eastAsia="ar-SA"/>
              </w:rPr>
              <w:t>rcoit</w:t>
            </w:r>
            <w:proofErr w:type="spellEnd"/>
            <w:r w:rsidRPr="00644A79">
              <w:rPr>
                <w:rFonts w:cs="Calibri"/>
                <w:color w:val="000000"/>
                <w:sz w:val="28"/>
                <w:szCs w:val="28"/>
                <w:lang w:eastAsia="ar-SA"/>
              </w:rPr>
              <w:t>.</w:t>
            </w:r>
            <w:proofErr w:type="spellStart"/>
            <w:r>
              <w:rPr>
                <w:rFonts w:cs="Calibri"/>
                <w:color w:val="000000"/>
                <w:sz w:val="28"/>
                <w:szCs w:val="28"/>
                <w:lang w:val="en-US" w:eastAsia="ar-SA"/>
              </w:rPr>
              <w:t>ru</w:t>
            </w:r>
            <w:proofErr w:type="spellEnd"/>
          </w:p>
          <w:p w:rsidR="00577E5B" w:rsidRDefault="00577E5B" w:rsidP="00577E5B">
            <w:pPr>
              <w:pStyle w:val="af7"/>
              <w:widowControl w:val="0"/>
              <w:suppressAutoHyphens/>
              <w:spacing w:line="360" w:lineRule="auto"/>
              <w:ind w:left="927" w:right="1100"/>
              <w:jc w:val="both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</w:p>
          <w:p w:rsidR="00614E62" w:rsidRPr="0087648B" w:rsidRDefault="00577E5B" w:rsidP="001C3707">
            <w:pPr>
              <w:pStyle w:val="af7"/>
              <w:widowControl w:val="0"/>
              <w:suppressAutoHyphens/>
              <w:spacing w:line="360" w:lineRule="auto"/>
              <w:ind w:left="927"/>
              <w:jc w:val="both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cs="Calibri"/>
                <w:b/>
                <w:color w:val="000000"/>
                <w:sz w:val="28"/>
                <w:szCs w:val="28"/>
                <w:lang w:eastAsia="ar-SA"/>
              </w:rPr>
              <w:t xml:space="preserve">  </w:t>
            </w:r>
            <w:r w:rsidR="00614E62" w:rsidRPr="0087648B">
              <w:rPr>
                <w:rFonts w:cs="Calibri"/>
                <w:b/>
                <w:color w:val="000000"/>
                <w:sz w:val="28"/>
                <w:szCs w:val="28"/>
                <w:lang w:eastAsia="ar-SA"/>
              </w:rPr>
              <w:t>Ожидаемые результаты</w:t>
            </w:r>
            <w:r w:rsidR="00614E62" w:rsidRPr="0087648B"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: повышение профессионального уровня, формирование корпуса квалифицированных кадров </w:t>
            </w:r>
            <w:proofErr w:type="gramStart"/>
            <w:r w:rsidR="00614E62" w:rsidRPr="0087648B">
              <w:rPr>
                <w:rFonts w:cs="Calibri"/>
                <w:color w:val="000000"/>
                <w:sz w:val="28"/>
                <w:szCs w:val="28"/>
                <w:lang w:eastAsia="ar-SA"/>
              </w:rPr>
              <w:t>территориальн</w:t>
            </w:r>
            <w:r w:rsidR="001C3707">
              <w:rPr>
                <w:rFonts w:cs="Calibri"/>
                <w:color w:val="000000"/>
                <w:sz w:val="28"/>
                <w:szCs w:val="28"/>
                <w:lang w:eastAsia="ar-SA"/>
              </w:rPr>
              <w:t>ой</w:t>
            </w:r>
            <w:proofErr w:type="gramEnd"/>
            <w:r w:rsidR="00614E62" w:rsidRPr="0087648B"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CA3D44">
              <w:rPr>
                <w:rFonts w:cs="Calibri"/>
                <w:color w:val="000000"/>
                <w:sz w:val="28"/>
                <w:szCs w:val="28"/>
                <w:lang w:eastAsia="ar-SA"/>
              </w:rPr>
              <w:t>и</w:t>
            </w:r>
            <w:r w:rsidR="00614E62" w:rsidRPr="0087648B"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 участковых избирательных комиссий </w:t>
            </w:r>
            <w:r>
              <w:rPr>
                <w:rFonts w:cs="Calibri"/>
                <w:color w:val="000000"/>
                <w:sz w:val="28"/>
                <w:szCs w:val="28"/>
                <w:lang w:eastAsia="ar-SA"/>
              </w:rPr>
              <w:t>Весьегонского</w:t>
            </w:r>
            <w:r w:rsidR="00614E62" w:rsidRPr="0087648B"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610C7D">
              <w:rPr>
                <w:rFonts w:cs="Calibri"/>
                <w:color w:val="000000"/>
                <w:sz w:val="28"/>
                <w:szCs w:val="28"/>
                <w:lang w:eastAsia="ar-SA"/>
              </w:rPr>
              <w:t>округа</w:t>
            </w:r>
            <w:r w:rsidR="00614E62" w:rsidRPr="0087648B">
              <w:rPr>
                <w:rFonts w:cs="Calibri"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67" w:type="dxa"/>
          </w:tcPr>
          <w:p w:rsidR="00614E62" w:rsidRPr="00614E62" w:rsidRDefault="00614E62" w:rsidP="00614E62">
            <w:pPr>
              <w:suppressAutoHyphens/>
              <w:autoSpaceDE w:val="0"/>
              <w:snapToGrid w:val="0"/>
              <w:jc w:val="center"/>
              <w:rPr>
                <w:rFonts w:cs="Calibri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</w:tcPr>
          <w:p w:rsidR="00614E62" w:rsidRPr="00614E62" w:rsidRDefault="00614E62" w:rsidP="00614E62">
            <w:pPr>
              <w:suppressAutoHyphens/>
              <w:autoSpaceDE w:val="0"/>
              <w:snapToGrid w:val="0"/>
              <w:jc w:val="center"/>
              <w:rPr>
                <w:rFonts w:cs="Calibri"/>
                <w:i/>
                <w:iCs/>
                <w:sz w:val="16"/>
                <w:szCs w:val="16"/>
                <w:lang w:eastAsia="ar-SA"/>
              </w:rPr>
            </w:pPr>
          </w:p>
        </w:tc>
      </w:tr>
    </w:tbl>
    <w:p w:rsidR="00614E62" w:rsidRPr="00614E62" w:rsidRDefault="00614E62" w:rsidP="00614E62">
      <w:pPr>
        <w:spacing w:line="276" w:lineRule="auto"/>
        <w:rPr>
          <w:rFonts w:ascii="Calibri" w:eastAsia="Calibri" w:hAnsi="Calibri" w:cs="Calibri"/>
          <w:sz w:val="22"/>
          <w:szCs w:val="22"/>
          <w:lang w:eastAsia="ar-SA"/>
        </w:rPr>
        <w:sectPr w:rsidR="00614E62" w:rsidRPr="00614E62" w:rsidSect="00B01EA8">
          <w:pgSz w:w="11905" w:h="16837"/>
          <w:pgMar w:top="851" w:right="1134" w:bottom="851" w:left="851" w:header="720" w:footer="720" w:gutter="0"/>
          <w:cols w:space="720"/>
        </w:sectPr>
      </w:pPr>
    </w:p>
    <w:p w:rsidR="00614E62" w:rsidRPr="00614E62" w:rsidRDefault="00614E62" w:rsidP="00614E62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614E62">
        <w:rPr>
          <w:rFonts w:cs="Calibri"/>
          <w:b/>
          <w:sz w:val="28"/>
          <w:szCs w:val="28"/>
          <w:lang w:eastAsia="ar-SA"/>
        </w:rPr>
        <w:lastRenderedPageBreak/>
        <w:t xml:space="preserve">План обучения членов </w:t>
      </w:r>
      <w:proofErr w:type="gramStart"/>
      <w:r w:rsidRPr="00614E62">
        <w:rPr>
          <w:rFonts w:cs="Calibri"/>
          <w:b/>
          <w:sz w:val="28"/>
          <w:szCs w:val="28"/>
          <w:lang w:eastAsia="ar-SA"/>
        </w:rPr>
        <w:t>территориальной</w:t>
      </w:r>
      <w:proofErr w:type="gramEnd"/>
      <w:r w:rsidRPr="00614E62">
        <w:rPr>
          <w:rFonts w:cs="Calibri"/>
          <w:b/>
          <w:sz w:val="28"/>
          <w:szCs w:val="28"/>
          <w:lang w:eastAsia="ar-SA"/>
        </w:rPr>
        <w:t xml:space="preserve"> и участковых избирательных комиссий</w:t>
      </w:r>
      <w:r w:rsidR="0060271B">
        <w:rPr>
          <w:rFonts w:cs="Calibri"/>
          <w:b/>
          <w:sz w:val="28"/>
          <w:szCs w:val="28"/>
          <w:lang w:eastAsia="ar-SA"/>
        </w:rPr>
        <w:t xml:space="preserve">,                                              </w:t>
      </w:r>
      <w:r w:rsidR="0060271B" w:rsidRPr="0060271B">
        <w:rPr>
          <w:rFonts w:cs="Calibri"/>
          <w:b/>
          <w:sz w:val="28"/>
          <w:szCs w:val="28"/>
          <w:lang w:eastAsia="ar-SA"/>
        </w:rPr>
        <w:t xml:space="preserve"> </w:t>
      </w:r>
      <w:r w:rsidR="0060271B" w:rsidRPr="00614E62">
        <w:rPr>
          <w:rFonts w:cs="Calibri"/>
          <w:b/>
          <w:sz w:val="28"/>
          <w:szCs w:val="28"/>
          <w:lang w:eastAsia="ar-SA"/>
        </w:rPr>
        <w:t>резерва составов участковых комиссий</w:t>
      </w:r>
    </w:p>
    <w:p w:rsidR="00614E62" w:rsidRPr="00614E62" w:rsidRDefault="00614E62" w:rsidP="00614E62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614E62">
        <w:rPr>
          <w:rFonts w:cs="Calibri"/>
          <w:b/>
          <w:sz w:val="28"/>
          <w:szCs w:val="28"/>
          <w:lang w:eastAsia="ar-SA"/>
        </w:rPr>
        <w:t xml:space="preserve"> и других участников избирательного процесса в 20</w:t>
      </w:r>
      <w:r w:rsidR="00833FBC">
        <w:rPr>
          <w:rFonts w:cs="Calibri"/>
          <w:b/>
          <w:sz w:val="28"/>
          <w:szCs w:val="28"/>
          <w:lang w:eastAsia="ar-SA"/>
        </w:rPr>
        <w:t>2</w:t>
      </w:r>
      <w:r w:rsidR="002C068E">
        <w:rPr>
          <w:rFonts w:cs="Calibri"/>
          <w:b/>
          <w:sz w:val="28"/>
          <w:szCs w:val="28"/>
          <w:lang w:eastAsia="ar-SA"/>
        </w:rPr>
        <w:t>5</w:t>
      </w:r>
      <w:r w:rsidR="00833FBC">
        <w:rPr>
          <w:rFonts w:cs="Calibri"/>
          <w:b/>
          <w:sz w:val="28"/>
          <w:szCs w:val="28"/>
          <w:lang w:eastAsia="ar-SA"/>
        </w:rPr>
        <w:t xml:space="preserve"> </w:t>
      </w:r>
      <w:r w:rsidRPr="00614E62">
        <w:rPr>
          <w:rFonts w:cs="Calibri"/>
          <w:b/>
          <w:sz w:val="28"/>
          <w:szCs w:val="28"/>
          <w:lang w:eastAsia="ar-SA"/>
        </w:rPr>
        <w:t>году.</w:t>
      </w:r>
    </w:p>
    <w:p w:rsidR="00614E62" w:rsidRPr="00614E62" w:rsidRDefault="00614E62" w:rsidP="00614E62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tbl>
      <w:tblPr>
        <w:tblW w:w="1464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1"/>
        <w:gridCol w:w="714"/>
        <w:gridCol w:w="1974"/>
        <w:gridCol w:w="3827"/>
        <w:gridCol w:w="1587"/>
        <w:gridCol w:w="1957"/>
        <w:gridCol w:w="1701"/>
        <w:gridCol w:w="2855"/>
      </w:tblGrid>
      <w:tr w:rsidR="00614E62" w:rsidRPr="00614E62" w:rsidTr="0060271B">
        <w:trPr>
          <w:trHeight w:val="554"/>
          <w:tblHeader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4E62" w:rsidRPr="00614E62" w:rsidRDefault="00614E62" w:rsidP="00614E62">
            <w:pPr>
              <w:suppressAutoHyphens/>
              <w:snapToGrid w:val="0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614E62">
              <w:rPr>
                <w:rFonts w:cs="Calibri"/>
                <w:sz w:val="28"/>
                <w:szCs w:val="28"/>
                <w:lang w:eastAsia="ar-SA"/>
              </w:rPr>
              <w:t>№</w:t>
            </w:r>
          </w:p>
          <w:p w:rsidR="00614E62" w:rsidRPr="00614E62" w:rsidRDefault="00614E62" w:rsidP="00614E62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614E62">
              <w:rPr>
                <w:rFonts w:cs="Calibri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614E62">
              <w:rPr>
                <w:rFonts w:cs="Calibri"/>
                <w:sz w:val="28"/>
                <w:szCs w:val="28"/>
                <w:lang w:eastAsia="ar-SA"/>
              </w:rPr>
              <w:t>п</w:t>
            </w:r>
            <w:proofErr w:type="gramEnd"/>
            <w:r w:rsidRPr="00614E62">
              <w:rPr>
                <w:rFonts w:cs="Calibri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E62" w:rsidRPr="00614E62" w:rsidRDefault="00614E62" w:rsidP="00614E62">
            <w:pPr>
              <w:suppressAutoHyphens/>
              <w:snapToGrid w:val="0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614E62">
              <w:rPr>
                <w:rFonts w:cs="Calibri"/>
                <w:sz w:val="28"/>
                <w:szCs w:val="28"/>
                <w:lang w:eastAsia="ar-SA"/>
              </w:rPr>
              <w:t>Категория</w:t>
            </w:r>
          </w:p>
          <w:p w:rsidR="00614E62" w:rsidRPr="00614E62" w:rsidRDefault="00614E62" w:rsidP="00614E62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614E62">
              <w:rPr>
                <w:rFonts w:cs="Calibri"/>
                <w:sz w:val="28"/>
                <w:szCs w:val="28"/>
                <w:lang w:eastAsia="ar-SA"/>
              </w:rPr>
              <w:t xml:space="preserve"> обучающихся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4E62" w:rsidRPr="00614E62" w:rsidRDefault="00614E62" w:rsidP="00614E62">
            <w:pPr>
              <w:suppressAutoHyphens/>
              <w:snapToGrid w:val="0"/>
              <w:spacing w:before="240" w:after="60"/>
              <w:jc w:val="center"/>
              <w:rPr>
                <w:rFonts w:cs="Calibri"/>
                <w:bCs/>
                <w:iCs/>
                <w:sz w:val="28"/>
                <w:szCs w:val="28"/>
                <w:lang w:eastAsia="ar-SA"/>
              </w:rPr>
            </w:pPr>
            <w:r w:rsidRPr="00614E62">
              <w:rPr>
                <w:rFonts w:cs="Calibri"/>
                <w:bCs/>
                <w:iCs/>
                <w:sz w:val="28"/>
                <w:szCs w:val="28"/>
                <w:lang w:eastAsia="ar-SA"/>
              </w:rPr>
              <w:t>Основные темы занятий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E62" w:rsidRPr="00614E62" w:rsidRDefault="00614E62" w:rsidP="00614E62">
            <w:pPr>
              <w:suppressAutoHyphens/>
              <w:snapToGrid w:val="0"/>
              <w:spacing w:before="240" w:after="60"/>
              <w:jc w:val="center"/>
              <w:rPr>
                <w:rFonts w:cs="Calibri"/>
                <w:bCs/>
                <w:iCs/>
                <w:sz w:val="28"/>
                <w:szCs w:val="28"/>
                <w:lang w:eastAsia="ar-SA"/>
              </w:rPr>
            </w:pPr>
            <w:r w:rsidRPr="00614E62">
              <w:rPr>
                <w:rFonts w:cs="Calibri"/>
                <w:bCs/>
                <w:iCs/>
                <w:sz w:val="28"/>
                <w:szCs w:val="28"/>
                <w:lang w:eastAsia="ar-SA"/>
              </w:rPr>
              <w:t>Сроки проведения обучения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4E62" w:rsidRPr="00614E62" w:rsidRDefault="00614E62" w:rsidP="00614E62">
            <w:pPr>
              <w:suppressAutoHyphens/>
              <w:snapToGrid w:val="0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614E62">
              <w:rPr>
                <w:rFonts w:cs="Calibri"/>
                <w:sz w:val="28"/>
                <w:szCs w:val="28"/>
                <w:lang w:eastAsia="ar-SA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4E62" w:rsidRPr="00614E62" w:rsidRDefault="00614E62" w:rsidP="00614E62">
            <w:pPr>
              <w:suppressAutoHyphens/>
              <w:snapToGrid w:val="0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614E62">
              <w:rPr>
                <w:rFonts w:cs="Calibri"/>
                <w:sz w:val="28"/>
                <w:szCs w:val="28"/>
                <w:lang w:eastAsia="ar-SA"/>
              </w:rPr>
              <w:t>Форма обучения, форма занятий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E62" w:rsidRPr="00614E62" w:rsidRDefault="00614E62" w:rsidP="00614E62">
            <w:pPr>
              <w:suppressAutoHyphens/>
              <w:snapToGrid w:val="0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614E62">
              <w:rPr>
                <w:rFonts w:cs="Calibri"/>
                <w:sz w:val="28"/>
                <w:szCs w:val="28"/>
                <w:lang w:eastAsia="ar-SA"/>
              </w:rPr>
              <w:t>Организатор обучения</w:t>
            </w:r>
          </w:p>
        </w:tc>
      </w:tr>
      <w:tr w:rsidR="00614E62" w:rsidRPr="00614E62" w:rsidTr="0060271B">
        <w:trPr>
          <w:trHeight w:val="257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E62" w:rsidRPr="00614E62" w:rsidRDefault="00614E62" w:rsidP="00614E62">
            <w:pPr>
              <w:suppressAutoHyphens/>
              <w:snapToGrid w:val="0"/>
              <w:ind w:left="-289" w:firstLine="289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4E62" w:rsidRPr="00614E62" w:rsidRDefault="00614E62" w:rsidP="00614E62">
            <w:pPr>
              <w:numPr>
                <w:ilvl w:val="0"/>
                <w:numId w:val="23"/>
              </w:numPr>
              <w:suppressAutoHyphens/>
              <w:snapToGrid w:val="0"/>
              <w:spacing w:after="200" w:line="276" w:lineRule="auto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614E62">
              <w:rPr>
                <w:rFonts w:cs="Calibri"/>
                <w:b/>
                <w:sz w:val="28"/>
                <w:szCs w:val="28"/>
                <w:lang w:eastAsia="ar-SA"/>
              </w:rPr>
              <w:t>Обучение членов территориальной избирательной комиссии</w:t>
            </w:r>
          </w:p>
        </w:tc>
      </w:tr>
      <w:tr w:rsidR="00614E62" w:rsidRPr="00614E62" w:rsidTr="0060271B">
        <w:trPr>
          <w:trHeight w:val="105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4E62" w:rsidRPr="00614E62" w:rsidRDefault="00614E62" w:rsidP="00614E62">
            <w:pPr>
              <w:suppressAutoHyphens/>
              <w:snapToGrid w:val="0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614E62">
              <w:rPr>
                <w:rFonts w:cs="Calibri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4E62" w:rsidRPr="00770B06" w:rsidRDefault="00614E62" w:rsidP="00614E62">
            <w:pPr>
              <w:suppressAutoHyphens/>
              <w:snapToGrid w:val="0"/>
              <w:ind w:right="165"/>
              <w:rPr>
                <w:rFonts w:cs="Calibri"/>
                <w:lang w:eastAsia="ar-SA"/>
              </w:rPr>
            </w:pPr>
            <w:r w:rsidRPr="00770B06">
              <w:rPr>
                <w:rFonts w:cs="Calibri"/>
                <w:lang w:eastAsia="ar-SA"/>
              </w:rPr>
              <w:t>Члены ТИК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4E62" w:rsidRPr="00770B06" w:rsidRDefault="001C3707" w:rsidP="00A53D69">
            <w:pPr>
              <w:suppressAutoHyphens/>
              <w:snapToGrid w:val="0"/>
            </w:pPr>
            <w:r w:rsidRPr="00770B06">
              <w:t>Изменение в избирательном законодательстве</w:t>
            </w:r>
            <w:r w:rsidR="0073611C" w:rsidRPr="00770B06">
              <w:t>.</w:t>
            </w:r>
          </w:p>
          <w:p w:rsidR="001C3707" w:rsidRPr="00770B06" w:rsidRDefault="001C3707" w:rsidP="00A53D69">
            <w:pPr>
              <w:suppressAutoHyphens/>
              <w:snapToGrid w:val="0"/>
              <w:rPr>
                <w:rFonts w:cs="Calibri"/>
                <w:bCs/>
                <w:lang w:eastAsia="ar-SA"/>
              </w:rPr>
            </w:pPr>
            <w:r w:rsidRPr="00770B06">
              <w:t>Порядок и сроки дополнительного формирования резерва составов участковых комиссий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4E62" w:rsidRPr="00614E62" w:rsidRDefault="004377C2" w:rsidP="00614E62">
            <w:pPr>
              <w:suppressAutoHyphens/>
              <w:snapToGrid w:val="0"/>
              <w:jc w:val="center"/>
              <w:rPr>
                <w:rFonts w:cs="Calibri"/>
                <w:bCs/>
                <w:sz w:val="28"/>
                <w:szCs w:val="28"/>
                <w:lang w:eastAsia="ar-SA"/>
              </w:rPr>
            </w:pPr>
            <w:r>
              <w:rPr>
                <w:rFonts w:cs="Calibri"/>
                <w:bCs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4E62" w:rsidRPr="00614E62" w:rsidRDefault="00614E62" w:rsidP="00614E62">
            <w:pPr>
              <w:suppressAutoHyphens/>
              <w:snapToGrid w:val="0"/>
              <w:jc w:val="center"/>
              <w:rPr>
                <w:rFonts w:cs="Calibri"/>
                <w:bCs/>
                <w:sz w:val="28"/>
                <w:szCs w:val="28"/>
                <w:lang w:eastAsia="ar-SA"/>
              </w:rPr>
            </w:pPr>
            <w:r w:rsidRPr="00614E62">
              <w:rPr>
                <w:rFonts w:cs="Calibri"/>
                <w:bCs/>
                <w:sz w:val="28"/>
                <w:szCs w:val="28"/>
                <w:lang w:eastAsia="ar-SA"/>
              </w:rPr>
              <w:t>Помещение ТИК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4E62" w:rsidRPr="00614E62" w:rsidRDefault="00614E62" w:rsidP="00614E62">
            <w:pPr>
              <w:suppressAutoHyphens/>
              <w:snapToGrid w:val="0"/>
              <w:jc w:val="center"/>
              <w:rPr>
                <w:rFonts w:cs="Calibri"/>
                <w:bCs/>
                <w:sz w:val="28"/>
                <w:szCs w:val="28"/>
                <w:lang w:eastAsia="ar-SA"/>
              </w:rPr>
            </w:pPr>
            <w:r w:rsidRPr="00614E62">
              <w:rPr>
                <w:rFonts w:cs="Calibri"/>
                <w:bCs/>
                <w:sz w:val="28"/>
                <w:szCs w:val="28"/>
                <w:lang w:eastAsia="ar-SA"/>
              </w:rPr>
              <w:t>Очная, лекция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4E62" w:rsidRPr="00614E62" w:rsidRDefault="00A53D69" w:rsidP="00614E62">
            <w:pPr>
              <w:suppressAutoHyphens/>
              <w:snapToGrid w:val="0"/>
              <w:jc w:val="center"/>
              <w:rPr>
                <w:rFonts w:cs="Calibri"/>
                <w:bCs/>
                <w:sz w:val="28"/>
                <w:szCs w:val="28"/>
                <w:lang w:eastAsia="ar-SA"/>
              </w:rPr>
            </w:pPr>
            <w:r>
              <w:rPr>
                <w:rFonts w:cs="Calibri"/>
                <w:bCs/>
                <w:sz w:val="28"/>
                <w:szCs w:val="28"/>
                <w:lang w:eastAsia="ar-SA"/>
              </w:rPr>
              <w:t>ТИК Весьегонского округа</w:t>
            </w:r>
          </w:p>
          <w:p w:rsidR="00614E62" w:rsidRPr="00614E62" w:rsidRDefault="00614E62" w:rsidP="00614E62">
            <w:pPr>
              <w:suppressAutoHyphens/>
              <w:jc w:val="center"/>
              <w:rPr>
                <w:rFonts w:cs="Calibri"/>
                <w:bCs/>
                <w:sz w:val="28"/>
                <w:szCs w:val="28"/>
                <w:lang w:eastAsia="ar-SA"/>
              </w:rPr>
            </w:pPr>
            <w:r w:rsidRPr="00614E62">
              <w:rPr>
                <w:rFonts w:cs="Calibri"/>
                <w:bCs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860073" w:rsidRPr="00614E62" w:rsidTr="0060271B">
        <w:trPr>
          <w:trHeight w:val="105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0073" w:rsidRPr="00614E62" w:rsidRDefault="00860073" w:rsidP="00614E62">
            <w:pPr>
              <w:suppressAutoHyphens/>
              <w:snapToGrid w:val="0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0073" w:rsidRPr="00770B06" w:rsidRDefault="00860073" w:rsidP="00614E62">
            <w:pPr>
              <w:suppressAutoHyphens/>
              <w:snapToGrid w:val="0"/>
              <w:ind w:right="165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Члены ТИК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0073" w:rsidRPr="00770B06" w:rsidRDefault="00860073" w:rsidP="00A53D69">
            <w:pPr>
              <w:suppressAutoHyphens/>
              <w:snapToGrid w:val="0"/>
            </w:pPr>
            <w:r w:rsidRPr="004377C2">
              <w:t xml:space="preserve">Изменения в избирательном законодательстве. Порядок и сроки </w:t>
            </w:r>
            <w:proofErr w:type="gramStart"/>
            <w:r w:rsidRPr="004377C2">
              <w:t>формирования составов территориальных избирательны</w:t>
            </w:r>
            <w:r>
              <w:t>х комиссий срока полномочий</w:t>
            </w:r>
            <w:proofErr w:type="gramEnd"/>
            <w:r>
              <w:t xml:space="preserve"> 2025-2030</w:t>
            </w:r>
            <w:r w:rsidRPr="004377C2">
              <w:t xml:space="preserve"> </w:t>
            </w:r>
            <w:proofErr w:type="spellStart"/>
            <w:r w:rsidRPr="004377C2">
              <w:t>г.г</w:t>
            </w:r>
            <w:proofErr w:type="spellEnd"/>
            <w:r w:rsidRPr="004377C2"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0073" w:rsidRDefault="00860073" w:rsidP="00614E62">
            <w:pPr>
              <w:suppressAutoHyphens/>
              <w:snapToGrid w:val="0"/>
              <w:jc w:val="center"/>
              <w:rPr>
                <w:rFonts w:cs="Calibri"/>
                <w:bCs/>
                <w:sz w:val="28"/>
                <w:szCs w:val="28"/>
                <w:lang w:eastAsia="ar-SA"/>
              </w:rPr>
            </w:pPr>
            <w:r>
              <w:rPr>
                <w:rFonts w:cs="Calibri"/>
                <w:bCs/>
                <w:sz w:val="28"/>
                <w:szCs w:val="28"/>
                <w:lang w:eastAsia="ar-SA"/>
              </w:rPr>
              <w:t xml:space="preserve">Апрель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0073" w:rsidRPr="00614E62" w:rsidRDefault="00860073" w:rsidP="005769B6">
            <w:pPr>
              <w:suppressAutoHyphens/>
              <w:snapToGrid w:val="0"/>
              <w:jc w:val="center"/>
              <w:rPr>
                <w:rFonts w:cs="Calibri"/>
                <w:bCs/>
                <w:sz w:val="28"/>
                <w:szCs w:val="28"/>
                <w:lang w:eastAsia="ar-SA"/>
              </w:rPr>
            </w:pPr>
            <w:r w:rsidRPr="00614E62">
              <w:rPr>
                <w:rFonts w:cs="Calibri"/>
                <w:bCs/>
                <w:sz w:val="28"/>
                <w:szCs w:val="28"/>
                <w:lang w:eastAsia="ar-SA"/>
              </w:rPr>
              <w:t>Помещение ТИК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0073" w:rsidRPr="00614E62" w:rsidRDefault="00860073" w:rsidP="005769B6">
            <w:pPr>
              <w:suppressAutoHyphens/>
              <w:snapToGrid w:val="0"/>
              <w:jc w:val="center"/>
              <w:rPr>
                <w:rFonts w:cs="Calibri"/>
                <w:bCs/>
                <w:sz w:val="28"/>
                <w:szCs w:val="28"/>
                <w:lang w:eastAsia="ar-SA"/>
              </w:rPr>
            </w:pPr>
            <w:r w:rsidRPr="00614E62">
              <w:rPr>
                <w:rFonts w:cs="Calibri"/>
                <w:bCs/>
                <w:sz w:val="28"/>
                <w:szCs w:val="28"/>
                <w:lang w:eastAsia="ar-SA"/>
              </w:rPr>
              <w:t>Очная, лекция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0073" w:rsidRPr="00614E62" w:rsidRDefault="00860073" w:rsidP="005769B6">
            <w:pPr>
              <w:suppressAutoHyphens/>
              <w:snapToGrid w:val="0"/>
              <w:jc w:val="center"/>
              <w:rPr>
                <w:rFonts w:cs="Calibri"/>
                <w:bCs/>
                <w:sz w:val="28"/>
                <w:szCs w:val="28"/>
                <w:lang w:eastAsia="ar-SA"/>
              </w:rPr>
            </w:pPr>
            <w:r>
              <w:rPr>
                <w:rFonts w:cs="Calibri"/>
                <w:bCs/>
                <w:sz w:val="28"/>
                <w:szCs w:val="28"/>
                <w:lang w:eastAsia="ar-SA"/>
              </w:rPr>
              <w:t>ТИК Весьегонского округа</w:t>
            </w:r>
          </w:p>
          <w:p w:rsidR="00860073" w:rsidRPr="00614E62" w:rsidRDefault="00860073" w:rsidP="005769B6">
            <w:pPr>
              <w:suppressAutoHyphens/>
              <w:jc w:val="center"/>
              <w:rPr>
                <w:rFonts w:cs="Calibri"/>
                <w:bCs/>
                <w:sz w:val="28"/>
                <w:szCs w:val="28"/>
                <w:lang w:eastAsia="ar-SA"/>
              </w:rPr>
            </w:pPr>
            <w:r w:rsidRPr="00614E62">
              <w:rPr>
                <w:rFonts w:cs="Calibri"/>
                <w:bCs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73611C" w:rsidRPr="00614E62" w:rsidTr="0060271B">
        <w:trPr>
          <w:trHeight w:val="658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611C" w:rsidRPr="002E1CBD" w:rsidRDefault="0073611C" w:rsidP="002E1CBD">
            <w:pPr>
              <w:suppressAutoHyphens/>
              <w:snapToGrid w:val="0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2E1CBD">
              <w:rPr>
                <w:rFonts w:cs="Calibri"/>
                <w:sz w:val="28"/>
                <w:szCs w:val="28"/>
                <w:lang w:eastAsia="ar-SA"/>
              </w:rPr>
              <w:t>1.</w:t>
            </w:r>
            <w:r w:rsidR="002E1CBD">
              <w:rPr>
                <w:rFonts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611C" w:rsidRPr="002E1CBD" w:rsidRDefault="0073611C" w:rsidP="00614E62">
            <w:pPr>
              <w:suppressAutoHyphens/>
              <w:snapToGrid w:val="0"/>
              <w:ind w:left="116" w:right="134"/>
              <w:jc w:val="both"/>
              <w:rPr>
                <w:rFonts w:cs="Calibri"/>
                <w:lang w:eastAsia="ar-SA"/>
              </w:rPr>
            </w:pPr>
            <w:r w:rsidRPr="002E1CBD">
              <w:rPr>
                <w:rFonts w:cs="Calibri"/>
                <w:lang w:eastAsia="ar-SA"/>
              </w:rPr>
              <w:t>Члены ТИК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C3707" w:rsidRPr="002E1CBD" w:rsidRDefault="004377C2" w:rsidP="001C3707">
            <w:r w:rsidRPr="002E1CBD">
              <w:t xml:space="preserve">Обучение на  </w:t>
            </w:r>
            <w:proofErr w:type="spellStart"/>
            <w:r w:rsidRPr="002E1CBD">
              <w:t>интернет-ресурсе</w:t>
            </w:r>
            <w:proofErr w:type="spellEnd"/>
            <w:r w:rsidRPr="002E1CBD">
              <w:t xml:space="preserve">  на сайте  www.rcoit.ru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611C" w:rsidRPr="002E1CBD" w:rsidRDefault="004377C2" w:rsidP="00614E62">
            <w:pPr>
              <w:suppressAutoHyphens/>
              <w:snapToGrid w:val="0"/>
              <w:jc w:val="center"/>
              <w:rPr>
                <w:rFonts w:cs="Calibri"/>
                <w:bCs/>
                <w:sz w:val="28"/>
                <w:szCs w:val="28"/>
                <w:lang w:eastAsia="ar-SA"/>
              </w:rPr>
            </w:pPr>
            <w:r w:rsidRPr="002E1CBD">
              <w:rPr>
                <w:rFonts w:cs="Calibri"/>
                <w:bCs/>
                <w:sz w:val="28"/>
                <w:szCs w:val="28"/>
                <w:lang w:eastAsia="ar-SA"/>
              </w:rPr>
              <w:t>М</w:t>
            </w:r>
            <w:r w:rsidR="00770B06" w:rsidRPr="002E1CBD">
              <w:rPr>
                <w:rFonts w:cs="Calibri"/>
                <w:bCs/>
                <w:sz w:val="28"/>
                <w:szCs w:val="28"/>
                <w:lang w:eastAsia="ar-SA"/>
              </w:rPr>
              <w:t>ай</w:t>
            </w:r>
            <w:r w:rsidRPr="002E1CBD">
              <w:rPr>
                <w:rFonts w:cs="Calibri"/>
                <w:bCs/>
                <w:sz w:val="28"/>
                <w:szCs w:val="28"/>
                <w:lang w:eastAsia="ar-SA"/>
              </w:rPr>
              <w:t>-июнь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611C" w:rsidRPr="002E1CBD" w:rsidRDefault="0073611C" w:rsidP="00614E62">
            <w:pPr>
              <w:suppressAutoHyphens/>
              <w:snapToGrid w:val="0"/>
              <w:jc w:val="center"/>
              <w:rPr>
                <w:rFonts w:cs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611C" w:rsidRPr="002E1CBD" w:rsidRDefault="004377C2" w:rsidP="00614E62">
            <w:pPr>
              <w:suppressAutoHyphens/>
              <w:snapToGrid w:val="0"/>
              <w:jc w:val="center"/>
              <w:rPr>
                <w:rFonts w:cs="Calibri"/>
                <w:bCs/>
                <w:sz w:val="28"/>
                <w:szCs w:val="28"/>
                <w:lang w:eastAsia="ar-SA"/>
              </w:rPr>
            </w:pPr>
            <w:proofErr w:type="gramStart"/>
            <w:r w:rsidRPr="002E1CBD">
              <w:rPr>
                <w:rFonts w:cs="Calibri"/>
                <w:bCs/>
                <w:sz w:val="28"/>
                <w:szCs w:val="28"/>
                <w:lang w:eastAsia="ar-SA"/>
              </w:rPr>
              <w:t>Заочная</w:t>
            </w:r>
            <w:proofErr w:type="gramEnd"/>
            <w:r w:rsidRPr="002E1CBD">
              <w:rPr>
                <w:rFonts w:cs="Calibri"/>
                <w:bCs/>
                <w:sz w:val="28"/>
                <w:szCs w:val="28"/>
                <w:lang w:eastAsia="ar-SA"/>
              </w:rPr>
              <w:t>, получение сертификатов</w:t>
            </w:r>
            <w:r w:rsidR="0073611C" w:rsidRPr="002E1CBD">
              <w:rPr>
                <w:rFonts w:cs="Calibri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11C" w:rsidRPr="002E1CBD" w:rsidRDefault="00A53D69" w:rsidP="0060271B">
            <w:pPr>
              <w:suppressAutoHyphens/>
              <w:snapToGrid w:val="0"/>
              <w:jc w:val="center"/>
              <w:rPr>
                <w:rFonts w:cs="Calibri"/>
                <w:bCs/>
                <w:sz w:val="28"/>
                <w:szCs w:val="28"/>
                <w:lang w:eastAsia="ar-SA"/>
              </w:rPr>
            </w:pPr>
            <w:r w:rsidRPr="002E1CBD">
              <w:rPr>
                <w:rFonts w:cs="Calibri"/>
                <w:bCs/>
                <w:sz w:val="28"/>
                <w:szCs w:val="28"/>
                <w:lang w:eastAsia="ar-SA"/>
              </w:rPr>
              <w:t>ТИК Весьегонского округа</w:t>
            </w:r>
          </w:p>
        </w:tc>
      </w:tr>
      <w:tr w:rsidR="00770B06" w:rsidRPr="00614E62" w:rsidTr="0060271B">
        <w:trPr>
          <w:trHeight w:val="95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0B06" w:rsidRPr="00614E62" w:rsidRDefault="00770B06" w:rsidP="002E1CBD">
            <w:pPr>
              <w:suppressAutoHyphens/>
              <w:snapToGrid w:val="0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>1.</w:t>
            </w:r>
            <w:r w:rsidR="002E1CBD">
              <w:rPr>
                <w:rFonts w:cs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0B06" w:rsidRPr="00770B06" w:rsidRDefault="00770B06" w:rsidP="00614E62">
            <w:pPr>
              <w:suppressAutoHyphens/>
              <w:snapToGrid w:val="0"/>
              <w:ind w:left="116" w:right="134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Члены ТИК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0B06" w:rsidRPr="00770B06" w:rsidRDefault="00770B06" w:rsidP="00770B06">
            <w:pPr>
              <w:ind w:firstLine="34"/>
              <w:rPr>
                <w:iCs/>
              </w:rPr>
            </w:pPr>
            <w:r w:rsidRPr="00770B06">
              <w:rPr>
                <w:iCs/>
              </w:rPr>
              <w:t xml:space="preserve">Итоги обучения членов </w:t>
            </w:r>
            <w:r w:rsidR="002E1CBD">
              <w:rPr>
                <w:iCs/>
              </w:rPr>
              <w:t xml:space="preserve">территориальной и </w:t>
            </w:r>
            <w:r w:rsidRPr="00770B06">
              <w:rPr>
                <w:iCs/>
              </w:rPr>
              <w:t>участковых избирательных комиссий и информационно-разъяснительной деятельности территориальн</w:t>
            </w:r>
            <w:r w:rsidR="002E1CBD">
              <w:rPr>
                <w:iCs/>
              </w:rPr>
              <w:t xml:space="preserve">ой </w:t>
            </w:r>
            <w:r w:rsidRPr="00770B06">
              <w:rPr>
                <w:iCs/>
              </w:rPr>
              <w:t>избирательн</w:t>
            </w:r>
            <w:r w:rsidR="002E1CBD">
              <w:rPr>
                <w:iCs/>
              </w:rPr>
              <w:t>ой</w:t>
            </w:r>
            <w:r w:rsidRPr="00770B06">
              <w:rPr>
                <w:iCs/>
              </w:rPr>
              <w:t xml:space="preserve"> комисси</w:t>
            </w:r>
            <w:r w:rsidR="002E1CBD">
              <w:rPr>
                <w:iCs/>
              </w:rPr>
              <w:t>и</w:t>
            </w:r>
            <w:r w:rsidRPr="00770B06">
              <w:rPr>
                <w:iCs/>
              </w:rPr>
              <w:t>.</w:t>
            </w:r>
          </w:p>
          <w:p w:rsidR="00770B06" w:rsidRPr="00770B06" w:rsidRDefault="00770B06" w:rsidP="00770B06">
            <w:pPr>
              <w:spacing w:after="12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0B06" w:rsidRDefault="00770B06" w:rsidP="00614E62">
            <w:pPr>
              <w:suppressAutoHyphens/>
              <w:snapToGrid w:val="0"/>
              <w:jc w:val="center"/>
              <w:rPr>
                <w:rFonts w:cs="Calibri"/>
                <w:bCs/>
                <w:sz w:val="28"/>
                <w:szCs w:val="28"/>
                <w:lang w:eastAsia="ar-SA"/>
              </w:rPr>
            </w:pPr>
            <w:r>
              <w:rPr>
                <w:rFonts w:cs="Calibri"/>
                <w:bCs/>
                <w:sz w:val="28"/>
                <w:szCs w:val="28"/>
                <w:lang w:eastAsia="ar-SA"/>
              </w:rPr>
              <w:t>Октябрь-ноябрь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0B06" w:rsidRPr="00614E62" w:rsidRDefault="00770B06" w:rsidP="007F71E7">
            <w:pPr>
              <w:suppressAutoHyphens/>
              <w:snapToGrid w:val="0"/>
              <w:jc w:val="center"/>
              <w:rPr>
                <w:rFonts w:cs="Calibri"/>
                <w:bCs/>
                <w:sz w:val="28"/>
                <w:szCs w:val="28"/>
                <w:lang w:eastAsia="ar-SA"/>
              </w:rPr>
            </w:pPr>
            <w:r w:rsidRPr="00614E62">
              <w:rPr>
                <w:rFonts w:cs="Calibri"/>
                <w:bCs/>
                <w:sz w:val="28"/>
                <w:szCs w:val="28"/>
                <w:lang w:eastAsia="ar-SA"/>
              </w:rPr>
              <w:t>Помещение ТИК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0B06" w:rsidRPr="00614E62" w:rsidRDefault="00770B06" w:rsidP="007F71E7">
            <w:pPr>
              <w:suppressAutoHyphens/>
              <w:snapToGrid w:val="0"/>
              <w:jc w:val="center"/>
              <w:rPr>
                <w:rFonts w:cs="Calibri"/>
                <w:bCs/>
                <w:sz w:val="28"/>
                <w:szCs w:val="28"/>
                <w:lang w:eastAsia="ar-SA"/>
              </w:rPr>
            </w:pPr>
            <w:r>
              <w:rPr>
                <w:rFonts w:cs="Calibri"/>
                <w:bCs/>
                <w:sz w:val="28"/>
                <w:szCs w:val="28"/>
                <w:lang w:eastAsia="ar-SA"/>
              </w:rPr>
              <w:t>Очная, лекция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0B06" w:rsidRPr="00A53D69" w:rsidRDefault="00770B06" w:rsidP="007F71E7">
            <w:pPr>
              <w:suppressAutoHyphens/>
              <w:snapToGrid w:val="0"/>
              <w:jc w:val="center"/>
              <w:rPr>
                <w:rFonts w:cs="Calibri"/>
                <w:bCs/>
                <w:sz w:val="28"/>
                <w:szCs w:val="28"/>
                <w:lang w:eastAsia="ar-SA"/>
              </w:rPr>
            </w:pPr>
            <w:r w:rsidRPr="00A53D69">
              <w:rPr>
                <w:rFonts w:cs="Calibri"/>
                <w:bCs/>
                <w:sz w:val="28"/>
                <w:szCs w:val="28"/>
                <w:lang w:eastAsia="ar-SA"/>
              </w:rPr>
              <w:t>ТИК Весьегонского округа</w:t>
            </w:r>
          </w:p>
          <w:p w:rsidR="00770B06" w:rsidRPr="00614E62" w:rsidRDefault="00770B06" w:rsidP="007F71E7">
            <w:pPr>
              <w:suppressAutoHyphens/>
              <w:snapToGrid w:val="0"/>
              <w:jc w:val="center"/>
              <w:rPr>
                <w:rFonts w:cs="Calibri"/>
                <w:bCs/>
                <w:sz w:val="28"/>
                <w:szCs w:val="28"/>
                <w:lang w:eastAsia="ar-SA"/>
              </w:rPr>
            </w:pPr>
          </w:p>
        </w:tc>
      </w:tr>
      <w:tr w:rsidR="00770B06" w:rsidRPr="00614E62" w:rsidTr="0060271B">
        <w:trPr>
          <w:trHeight w:val="95"/>
        </w:trPr>
        <w:tc>
          <w:tcPr>
            <w:tcW w:w="14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0B06" w:rsidRDefault="00770B06" w:rsidP="005154F3">
            <w:pPr>
              <w:suppressAutoHyphens/>
              <w:snapToGrid w:val="0"/>
              <w:spacing w:after="200" w:line="276" w:lineRule="auto"/>
              <w:ind w:left="720"/>
              <w:rPr>
                <w:rFonts w:cs="Calibri"/>
                <w:b/>
                <w:bCs/>
                <w:sz w:val="28"/>
                <w:szCs w:val="28"/>
                <w:lang w:eastAsia="ar-SA"/>
              </w:rPr>
            </w:pPr>
          </w:p>
          <w:p w:rsidR="00770B06" w:rsidRPr="00614E62" w:rsidRDefault="00770B06" w:rsidP="00614E62">
            <w:pPr>
              <w:numPr>
                <w:ilvl w:val="0"/>
                <w:numId w:val="23"/>
              </w:numPr>
              <w:suppressAutoHyphens/>
              <w:snapToGrid w:val="0"/>
              <w:spacing w:after="200" w:line="276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ar-SA"/>
              </w:rPr>
            </w:pPr>
            <w:r w:rsidRPr="00614E62">
              <w:rPr>
                <w:rFonts w:cs="Calibri"/>
                <w:b/>
                <w:bCs/>
                <w:sz w:val="28"/>
                <w:szCs w:val="28"/>
                <w:lang w:eastAsia="ar-SA"/>
              </w:rPr>
              <w:t>Обучение членов участковых избирательных комиссий</w:t>
            </w:r>
          </w:p>
        </w:tc>
      </w:tr>
      <w:tr w:rsidR="00770B06" w:rsidRPr="00614E62" w:rsidTr="0060271B">
        <w:trPr>
          <w:trHeight w:val="95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0B06" w:rsidRPr="00614E62" w:rsidRDefault="00770B06" w:rsidP="00614E62">
            <w:pPr>
              <w:suppressAutoHyphens/>
              <w:snapToGrid w:val="0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614E62">
              <w:rPr>
                <w:rFonts w:cs="Calibri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0B06" w:rsidRPr="00233ADC" w:rsidRDefault="00770B06" w:rsidP="0060271B">
            <w:pPr>
              <w:suppressAutoHyphens/>
              <w:snapToGrid w:val="0"/>
              <w:ind w:left="116" w:right="134"/>
              <w:jc w:val="both"/>
              <w:rPr>
                <w:rFonts w:cs="Calibri"/>
                <w:lang w:eastAsia="ar-SA"/>
              </w:rPr>
            </w:pPr>
            <w:r w:rsidRPr="00233ADC">
              <w:rPr>
                <w:rFonts w:cs="Calibri"/>
                <w:lang w:eastAsia="ar-SA"/>
              </w:rPr>
              <w:t xml:space="preserve">Члены УИК, резерв составов УИК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0B06" w:rsidRPr="00233ADC" w:rsidRDefault="00770B06" w:rsidP="00233ADC">
            <w:pPr>
              <w:suppressAutoHyphens/>
              <w:snapToGrid w:val="0"/>
              <w:rPr>
                <w:rFonts w:cs="Calibri"/>
                <w:bCs/>
                <w:lang w:eastAsia="ar-SA"/>
              </w:rPr>
            </w:pPr>
            <w:r w:rsidRPr="00233ADC">
              <w:rPr>
                <w:rFonts w:cs="Calibri"/>
                <w:bCs/>
                <w:lang w:eastAsia="ar-SA"/>
              </w:rPr>
              <w:t xml:space="preserve"> </w:t>
            </w:r>
            <w:r w:rsidRPr="00233ADC">
              <w:t>Делопроизводство участковой  избирательной    комиссии</w:t>
            </w:r>
            <w:r w:rsidR="00860073">
              <w:t>.</w:t>
            </w:r>
            <w:r w:rsidRPr="00233ADC">
              <w:t xml:space="preserve">                                                    Изменения в избирательном законодательстве</w:t>
            </w:r>
            <w:r w:rsidR="002E1CBD">
              <w:t xml:space="preserve">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0B06" w:rsidRPr="00233ADC" w:rsidRDefault="00233ADC" w:rsidP="00614E62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233ADC">
              <w:rPr>
                <w:rFonts w:cs="Calibri"/>
                <w:bCs/>
                <w:lang w:eastAsia="ar-SA"/>
              </w:rPr>
              <w:t>май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0B06" w:rsidRPr="00233ADC" w:rsidRDefault="00770B06" w:rsidP="00FF55AB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233ADC">
              <w:rPr>
                <w:rFonts w:cs="Calibri"/>
                <w:bCs/>
                <w:lang w:eastAsia="ar-SA"/>
              </w:rPr>
              <w:t>Помещения отдела ЖКХ админис</w:t>
            </w:r>
            <w:r w:rsidR="00233ADC">
              <w:rPr>
                <w:rFonts w:cs="Calibri"/>
                <w:bCs/>
                <w:lang w:eastAsia="ar-SA"/>
              </w:rPr>
              <w:t>трации Весьегонского муниципаль</w:t>
            </w:r>
            <w:r w:rsidRPr="00233ADC">
              <w:rPr>
                <w:rFonts w:cs="Calibri"/>
                <w:bCs/>
                <w:lang w:eastAsia="ar-SA"/>
              </w:rPr>
              <w:t xml:space="preserve">ного округа.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0B06" w:rsidRPr="00233ADC" w:rsidRDefault="00770B06" w:rsidP="00614E62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233ADC">
              <w:rPr>
                <w:rFonts w:cs="Calibri"/>
                <w:bCs/>
                <w:lang w:eastAsia="ar-SA"/>
              </w:rPr>
              <w:t xml:space="preserve">очная, </w:t>
            </w:r>
          </w:p>
          <w:p w:rsidR="00770B06" w:rsidRPr="00233ADC" w:rsidRDefault="00770B06" w:rsidP="00614E62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233ADC">
              <w:rPr>
                <w:rFonts w:cs="Calibri"/>
                <w:bCs/>
                <w:lang w:eastAsia="ar-SA"/>
              </w:rPr>
              <w:t>лекция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0B06" w:rsidRPr="00233ADC" w:rsidRDefault="00770B06" w:rsidP="00A53D69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233ADC">
              <w:rPr>
                <w:rFonts w:cs="Calibri"/>
                <w:bCs/>
                <w:lang w:eastAsia="ar-SA"/>
              </w:rPr>
              <w:t>ТИК Весьегонского округа</w:t>
            </w:r>
          </w:p>
          <w:p w:rsidR="00770B06" w:rsidRPr="00233ADC" w:rsidRDefault="00770B06" w:rsidP="00614E62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</w:p>
        </w:tc>
      </w:tr>
      <w:tr w:rsidR="00770B06" w:rsidRPr="00614E62" w:rsidTr="0060271B">
        <w:trPr>
          <w:trHeight w:val="95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0B06" w:rsidRPr="00614E62" w:rsidRDefault="00770B06" w:rsidP="00614E62">
            <w:pPr>
              <w:suppressAutoHyphens/>
              <w:snapToGrid w:val="0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0B06" w:rsidRPr="00233ADC" w:rsidRDefault="00770B06" w:rsidP="00FF55AB">
            <w:pPr>
              <w:suppressAutoHyphens/>
              <w:snapToGrid w:val="0"/>
              <w:ind w:left="116" w:right="134"/>
              <w:jc w:val="both"/>
              <w:rPr>
                <w:rFonts w:cs="Calibri"/>
                <w:lang w:eastAsia="ar-SA"/>
              </w:rPr>
            </w:pPr>
            <w:r w:rsidRPr="00233ADC">
              <w:rPr>
                <w:rFonts w:cs="Calibri"/>
                <w:lang w:eastAsia="ar-SA"/>
              </w:rPr>
              <w:t xml:space="preserve">Члены УИК, резерв составов УИК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3ADC" w:rsidRDefault="002E1CBD" w:rsidP="00233ADC">
            <w:pPr>
              <w:ind w:left="34"/>
              <w:contextualSpacing/>
              <w:jc w:val="both"/>
            </w:pPr>
            <w:r>
              <w:t xml:space="preserve">Работа с </w:t>
            </w:r>
            <w:proofErr w:type="spellStart"/>
            <w:r>
              <w:t>кейсовыми</w:t>
            </w:r>
            <w:proofErr w:type="spellEnd"/>
            <w:r>
              <w:t xml:space="preserve"> заданиями «Основы избирательного процесса», </w:t>
            </w:r>
          </w:p>
          <w:p w:rsidR="002E1CBD" w:rsidRPr="00233ADC" w:rsidRDefault="002E1CBD" w:rsidP="00233ADC">
            <w:pPr>
              <w:ind w:left="34"/>
              <w:contextualSpacing/>
              <w:jc w:val="both"/>
            </w:pPr>
            <w:r>
              <w:t xml:space="preserve">«Досрочное голосование», «Подсчет голосов избирателей», «Работа участковой избирательной комиссии в день голосования», </w:t>
            </w:r>
          </w:p>
          <w:p w:rsidR="00770B06" w:rsidRPr="00233ADC" w:rsidRDefault="00770B06" w:rsidP="00A53D69">
            <w:pPr>
              <w:suppressAutoHyphens/>
              <w:snapToGrid w:val="0"/>
              <w:rPr>
                <w:rFonts w:cs="Calibri"/>
                <w:bCs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0B06" w:rsidRPr="00233ADC" w:rsidRDefault="00233ADC" w:rsidP="00614E62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233ADC">
              <w:rPr>
                <w:rFonts w:cs="Calibri"/>
                <w:bCs/>
                <w:lang w:eastAsia="ar-SA"/>
              </w:rPr>
              <w:t>июнь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0B06" w:rsidRPr="00233ADC" w:rsidRDefault="00770B06" w:rsidP="002B20EF">
            <w:r w:rsidRPr="00233ADC">
              <w:rPr>
                <w:rFonts w:cs="Calibri"/>
                <w:bCs/>
                <w:lang w:eastAsia="ar-SA"/>
              </w:rPr>
              <w:t>Помещения отдела ЖКХ администр</w:t>
            </w:r>
            <w:r w:rsidR="00233ADC">
              <w:rPr>
                <w:rFonts w:cs="Calibri"/>
                <w:bCs/>
                <w:lang w:eastAsia="ar-SA"/>
              </w:rPr>
              <w:t>ации Весьегонского муниципаль</w:t>
            </w:r>
            <w:r w:rsidRPr="00233ADC">
              <w:rPr>
                <w:rFonts w:cs="Calibri"/>
                <w:bCs/>
                <w:lang w:eastAsia="ar-SA"/>
              </w:rPr>
              <w:t>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0B06" w:rsidRPr="00233ADC" w:rsidRDefault="00770B06" w:rsidP="009056EE">
            <w:pPr>
              <w:jc w:val="center"/>
            </w:pPr>
            <w:r w:rsidRPr="00233ADC">
              <w:t>очная,</w:t>
            </w:r>
          </w:p>
          <w:p w:rsidR="00770B06" w:rsidRPr="00233ADC" w:rsidRDefault="00770B06" w:rsidP="009056EE">
            <w:pPr>
              <w:jc w:val="center"/>
            </w:pPr>
            <w:r w:rsidRPr="00233ADC">
              <w:t>лекция</w:t>
            </w:r>
            <w:r w:rsidR="002E1CBD">
              <w:t>, практическое занятие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0B06" w:rsidRPr="00233ADC" w:rsidRDefault="00770B06" w:rsidP="009056EE">
            <w:pPr>
              <w:jc w:val="center"/>
              <w:rPr>
                <w:bCs/>
              </w:rPr>
            </w:pPr>
            <w:r w:rsidRPr="00233ADC">
              <w:rPr>
                <w:bCs/>
              </w:rPr>
              <w:t>ТИК Весьегонского округа</w:t>
            </w:r>
          </w:p>
          <w:p w:rsidR="00770B06" w:rsidRPr="00233ADC" w:rsidRDefault="00770B06" w:rsidP="002B20EF"/>
        </w:tc>
      </w:tr>
      <w:tr w:rsidR="00233ADC" w:rsidRPr="00614E62" w:rsidTr="002E1CBD">
        <w:trPr>
          <w:trHeight w:val="95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3ADC" w:rsidRPr="00614E62" w:rsidRDefault="00233ADC" w:rsidP="00F6538B">
            <w:pPr>
              <w:suppressAutoHyphens/>
              <w:snapToGrid w:val="0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614E62">
              <w:rPr>
                <w:rFonts w:cs="Calibri"/>
                <w:sz w:val="28"/>
                <w:szCs w:val="28"/>
                <w:lang w:eastAsia="ar-SA"/>
              </w:rPr>
              <w:t>2.</w:t>
            </w:r>
            <w:r>
              <w:rPr>
                <w:rFonts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3ADC" w:rsidRPr="00233ADC" w:rsidRDefault="002E1CBD" w:rsidP="00FF55AB">
            <w:pPr>
              <w:suppressAutoHyphens/>
              <w:snapToGrid w:val="0"/>
              <w:ind w:right="134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Ч</w:t>
            </w:r>
            <w:r w:rsidR="00233ADC" w:rsidRPr="00233ADC">
              <w:rPr>
                <w:rFonts w:cs="Calibri"/>
                <w:lang w:eastAsia="ar-SA"/>
              </w:rPr>
              <w:t xml:space="preserve">лены УИК, резерв составов УИК    </w:t>
            </w:r>
          </w:p>
          <w:p w:rsidR="00233ADC" w:rsidRPr="00233ADC" w:rsidRDefault="00233ADC" w:rsidP="00833FBC">
            <w:pPr>
              <w:suppressAutoHyphens/>
              <w:snapToGrid w:val="0"/>
              <w:ind w:left="116" w:right="134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3ADC" w:rsidRPr="00233ADC" w:rsidRDefault="002E1CBD" w:rsidP="007F71E7">
            <w:pPr>
              <w:spacing w:after="120"/>
            </w:pPr>
            <w:r w:rsidRPr="002E1CBD">
              <w:t xml:space="preserve">Обучение на  </w:t>
            </w:r>
            <w:proofErr w:type="spellStart"/>
            <w:r w:rsidRPr="002E1CBD">
              <w:t>интернет-ресурсе</w:t>
            </w:r>
            <w:proofErr w:type="spellEnd"/>
            <w:r w:rsidRPr="002E1CBD">
              <w:t xml:space="preserve">  на сайте  www.rcoit.ru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3ADC" w:rsidRPr="00233ADC" w:rsidRDefault="002E1CBD" w:rsidP="00614E62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>
              <w:rPr>
                <w:rFonts w:cs="Calibri"/>
                <w:bCs/>
                <w:lang w:eastAsia="ar-SA"/>
              </w:rPr>
              <w:t>Июль-</w:t>
            </w:r>
            <w:r w:rsidR="00233ADC" w:rsidRPr="00233ADC">
              <w:rPr>
                <w:rFonts w:cs="Calibri"/>
                <w:bCs/>
                <w:lang w:eastAsia="ar-SA"/>
              </w:rPr>
              <w:t>август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3ADC" w:rsidRPr="00233ADC" w:rsidRDefault="002E1CBD" w:rsidP="00614E62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>
              <w:rPr>
                <w:rFonts w:cs="Calibri"/>
                <w:bCs/>
                <w:lang w:eastAsia="ar-SA"/>
              </w:rPr>
              <w:t>самообучение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3ADC" w:rsidRPr="00233ADC" w:rsidRDefault="002E1CBD" w:rsidP="00614E62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>
              <w:rPr>
                <w:rFonts w:cs="Calibri"/>
                <w:bCs/>
                <w:lang w:eastAsia="ar-SA"/>
              </w:rPr>
              <w:t>Заочная</w:t>
            </w:r>
            <w:proofErr w:type="gramStart"/>
            <w:r>
              <w:rPr>
                <w:rFonts w:cs="Calibri"/>
                <w:bCs/>
                <w:lang w:eastAsia="ar-SA"/>
              </w:rPr>
              <w:t xml:space="preserve"> ,</w:t>
            </w:r>
            <w:proofErr w:type="gramEnd"/>
            <w:r>
              <w:rPr>
                <w:rFonts w:cs="Calibri"/>
                <w:bCs/>
                <w:lang w:eastAsia="ar-SA"/>
              </w:rPr>
              <w:t xml:space="preserve"> получение сертификатов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3ADC" w:rsidRPr="00233ADC" w:rsidRDefault="00233ADC" w:rsidP="009056EE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233ADC">
              <w:rPr>
                <w:rFonts w:cs="Calibri"/>
                <w:bCs/>
                <w:lang w:eastAsia="ar-SA"/>
              </w:rPr>
              <w:t>ТИК Весьегонского округа</w:t>
            </w:r>
          </w:p>
          <w:p w:rsidR="00233ADC" w:rsidRPr="00233ADC" w:rsidRDefault="00233ADC" w:rsidP="00614E62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</w:p>
        </w:tc>
      </w:tr>
      <w:tr w:rsidR="00770B06" w:rsidRPr="00614E62" w:rsidTr="0060271B">
        <w:trPr>
          <w:trHeight w:val="95"/>
        </w:trPr>
        <w:tc>
          <w:tcPr>
            <w:tcW w:w="14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0B06" w:rsidRPr="00233ADC" w:rsidRDefault="00770B06" w:rsidP="00233ADC">
            <w:pPr>
              <w:numPr>
                <w:ilvl w:val="0"/>
                <w:numId w:val="23"/>
              </w:numPr>
              <w:suppressAutoHyphens/>
              <w:snapToGrid w:val="0"/>
              <w:spacing w:after="200" w:line="276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ar-SA"/>
              </w:rPr>
            </w:pPr>
            <w:r w:rsidRPr="00614E62">
              <w:rPr>
                <w:rFonts w:cs="Calibri"/>
                <w:b/>
                <w:bCs/>
                <w:sz w:val="28"/>
                <w:szCs w:val="28"/>
                <w:lang w:eastAsia="ar-SA"/>
              </w:rPr>
              <w:t>Обучение других участников избирательного процесса</w:t>
            </w:r>
          </w:p>
        </w:tc>
      </w:tr>
      <w:tr w:rsidR="00770B06" w:rsidRPr="00614E62" w:rsidTr="0060271B">
        <w:trPr>
          <w:trHeight w:val="95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0B06" w:rsidRPr="00614E62" w:rsidRDefault="00770B06" w:rsidP="00614E62">
            <w:pPr>
              <w:suppressAutoHyphens/>
              <w:snapToGrid w:val="0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614E62">
              <w:rPr>
                <w:rFonts w:cs="Calibri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0B06" w:rsidRPr="00233ADC" w:rsidRDefault="00770B06" w:rsidP="00614E62">
            <w:pPr>
              <w:suppressAutoHyphens/>
              <w:snapToGrid w:val="0"/>
              <w:ind w:left="116" w:right="134"/>
              <w:jc w:val="both"/>
              <w:rPr>
                <w:rFonts w:cs="Calibri"/>
                <w:lang w:eastAsia="ar-SA"/>
              </w:rPr>
            </w:pPr>
            <w:r w:rsidRPr="00233ADC">
              <w:rPr>
                <w:rFonts w:cs="Calibri"/>
                <w:lang w:eastAsia="ar-SA"/>
              </w:rPr>
              <w:t>Представители местных отделений политических партий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0B06" w:rsidRDefault="002E1CBD" w:rsidP="002E1CBD">
            <w:pPr>
              <w:suppressAutoHyphens/>
              <w:snapToGrid w:val="0"/>
            </w:pPr>
            <w:r>
              <w:t>О</w:t>
            </w:r>
            <w:r w:rsidR="00233ADC" w:rsidRPr="00233ADC">
              <w:t xml:space="preserve"> дополнительном зачислении в резерв составов участковых избирательных комиссий </w:t>
            </w:r>
          </w:p>
          <w:p w:rsidR="002E1CBD" w:rsidRPr="00233ADC" w:rsidRDefault="002E1CBD" w:rsidP="002E1CBD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0B06" w:rsidRPr="00233ADC" w:rsidRDefault="00233ADC" w:rsidP="00614E62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>
              <w:rPr>
                <w:rFonts w:cs="Calibri"/>
                <w:bCs/>
                <w:lang w:eastAsia="ar-SA"/>
              </w:rPr>
              <w:t>июнь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0B06" w:rsidRPr="00233ADC" w:rsidRDefault="00770B06" w:rsidP="00614E62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233ADC">
              <w:rPr>
                <w:rFonts w:cs="Calibri"/>
                <w:bCs/>
                <w:lang w:eastAsia="ar-SA"/>
              </w:rPr>
              <w:t xml:space="preserve">Актовый зал администрации </w:t>
            </w:r>
            <w:proofErr w:type="gramStart"/>
            <w:r w:rsidRPr="00233ADC">
              <w:rPr>
                <w:rFonts w:cs="Calibri"/>
                <w:bCs/>
                <w:lang w:eastAsia="ar-SA"/>
              </w:rPr>
              <w:t>Весьегонского</w:t>
            </w:r>
            <w:proofErr w:type="gramEnd"/>
            <w:r w:rsidRPr="00233ADC">
              <w:rPr>
                <w:rFonts w:cs="Calibri"/>
                <w:bCs/>
                <w:lang w:eastAsia="ar-SA"/>
              </w:rPr>
              <w:t xml:space="preserve"> </w:t>
            </w:r>
            <w:proofErr w:type="spellStart"/>
            <w:r w:rsidRPr="00233ADC">
              <w:rPr>
                <w:rFonts w:cs="Calibri"/>
                <w:bCs/>
                <w:lang w:eastAsia="ar-SA"/>
              </w:rPr>
              <w:t>муниципаль</w:t>
            </w:r>
            <w:proofErr w:type="spellEnd"/>
            <w:r w:rsidRPr="00233ADC">
              <w:rPr>
                <w:rFonts w:cs="Calibri"/>
                <w:bCs/>
                <w:lang w:eastAsia="ar-SA"/>
              </w:rPr>
              <w:t>-</w:t>
            </w:r>
          </w:p>
          <w:p w:rsidR="00770B06" w:rsidRPr="00233ADC" w:rsidRDefault="00770B06" w:rsidP="00614E62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proofErr w:type="spellStart"/>
            <w:r w:rsidRPr="00233ADC">
              <w:rPr>
                <w:rFonts w:cs="Calibri"/>
                <w:bCs/>
                <w:lang w:eastAsia="ar-SA"/>
              </w:rPr>
              <w:t>ного</w:t>
            </w:r>
            <w:proofErr w:type="spellEnd"/>
            <w:r w:rsidRPr="00233ADC">
              <w:rPr>
                <w:rFonts w:cs="Calibri"/>
                <w:bCs/>
                <w:lang w:eastAsia="ar-SA"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0B06" w:rsidRPr="00614E62" w:rsidRDefault="006838A1" w:rsidP="00614E62">
            <w:pPr>
              <w:suppressAutoHyphens/>
              <w:snapToGrid w:val="0"/>
              <w:jc w:val="center"/>
              <w:rPr>
                <w:rFonts w:cs="Calibri"/>
                <w:bCs/>
                <w:sz w:val="28"/>
                <w:szCs w:val="28"/>
                <w:lang w:eastAsia="ar-SA"/>
              </w:rPr>
            </w:pPr>
            <w:r>
              <w:rPr>
                <w:rFonts w:cs="Calibri"/>
                <w:bCs/>
                <w:sz w:val="28"/>
                <w:szCs w:val="28"/>
                <w:lang w:eastAsia="ar-SA"/>
              </w:rPr>
              <w:t xml:space="preserve">Очная, </w:t>
            </w:r>
            <w:r w:rsidR="00770B06">
              <w:rPr>
                <w:rFonts w:cs="Calibri"/>
                <w:bCs/>
                <w:sz w:val="28"/>
                <w:szCs w:val="28"/>
                <w:lang w:eastAsia="ar-SA"/>
              </w:rPr>
              <w:t>лекция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0B06" w:rsidRPr="009056EE" w:rsidRDefault="00770B06" w:rsidP="009056EE">
            <w:pPr>
              <w:suppressAutoHyphens/>
              <w:snapToGrid w:val="0"/>
              <w:jc w:val="center"/>
              <w:rPr>
                <w:rFonts w:cs="Calibri"/>
                <w:bCs/>
                <w:sz w:val="28"/>
                <w:szCs w:val="28"/>
                <w:lang w:eastAsia="ar-SA"/>
              </w:rPr>
            </w:pPr>
            <w:r w:rsidRPr="009056EE">
              <w:rPr>
                <w:rFonts w:cs="Calibri"/>
                <w:bCs/>
                <w:sz w:val="28"/>
                <w:szCs w:val="28"/>
                <w:lang w:eastAsia="ar-SA"/>
              </w:rPr>
              <w:t>ТИК Весьегонского округа</w:t>
            </w:r>
          </w:p>
          <w:p w:rsidR="00770B06" w:rsidRPr="00614E62" w:rsidRDefault="00770B06" w:rsidP="00614E62">
            <w:pPr>
              <w:suppressAutoHyphens/>
              <w:snapToGrid w:val="0"/>
              <w:jc w:val="center"/>
              <w:rPr>
                <w:rFonts w:cs="Calibri"/>
                <w:bCs/>
                <w:sz w:val="28"/>
                <w:szCs w:val="28"/>
                <w:lang w:eastAsia="ar-SA"/>
              </w:rPr>
            </w:pPr>
          </w:p>
        </w:tc>
      </w:tr>
    </w:tbl>
    <w:p w:rsidR="0058233C" w:rsidRPr="007D3247" w:rsidRDefault="0058233C" w:rsidP="00A97484">
      <w:pPr>
        <w:tabs>
          <w:tab w:val="left" w:pos="1134"/>
        </w:tabs>
        <w:spacing w:line="360" w:lineRule="auto"/>
        <w:jc w:val="both"/>
        <w:rPr>
          <w:color w:val="FF0000"/>
          <w:sz w:val="28"/>
        </w:rPr>
      </w:pPr>
      <w:bookmarkStart w:id="1" w:name="_GoBack"/>
      <w:bookmarkEnd w:id="1"/>
    </w:p>
    <w:sectPr w:rsidR="0058233C" w:rsidRPr="007D3247" w:rsidSect="00614E62">
      <w:pgSz w:w="16840" w:h="11907" w:orient="landscape"/>
      <w:pgMar w:top="1701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A85" w:rsidRDefault="008F3A85">
      <w:r>
        <w:separator/>
      </w:r>
    </w:p>
  </w:endnote>
  <w:endnote w:type="continuationSeparator" w:id="0">
    <w:p w:rsidR="008F3A85" w:rsidRDefault="008F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A85" w:rsidRDefault="008F3A85">
      <w:r>
        <w:separator/>
      </w:r>
    </w:p>
  </w:footnote>
  <w:footnote w:type="continuationSeparator" w:id="0">
    <w:p w:rsidR="008F3A85" w:rsidRDefault="008F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860834"/>
      <w:docPartObj>
        <w:docPartGallery w:val="Page Numbers (Top of Page)"/>
        <w:docPartUnique/>
      </w:docPartObj>
    </w:sdtPr>
    <w:sdtEndPr/>
    <w:sdtContent>
      <w:p w:rsidR="00BA0012" w:rsidRDefault="00BA00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484">
          <w:rPr>
            <w:noProof/>
          </w:rPr>
          <w:t>2</w:t>
        </w:r>
        <w:r>
          <w:fldChar w:fldCharType="end"/>
        </w:r>
      </w:p>
    </w:sdtContent>
  </w:sdt>
  <w:p w:rsidR="00BA0012" w:rsidRDefault="00BA00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A8B2F06"/>
    <w:multiLevelType w:val="hybridMultilevel"/>
    <w:tmpl w:val="B5E83800"/>
    <w:lvl w:ilvl="0" w:tplc="C75456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17339"/>
    <w:multiLevelType w:val="hybridMultilevel"/>
    <w:tmpl w:val="B48E24B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</w:lvl>
  </w:abstractNum>
  <w:abstractNum w:abstractNumId="8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1F70444D"/>
    <w:multiLevelType w:val="hybridMultilevel"/>
    <w:tmpl w:val="0E92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34750"/>
    <w:multiLevelType w:val="hybridMultilevel"/>
    <w:tmpl w:val="627E0DCE"/>
    <w:lvl w:ilvl="0" w:tplc="30661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F2E20"/>
    <w:multiLevelType w:val="multilevel"/>
    <w:tmpl w:val="DCBE109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A570F96"/>
    <w:multiLevelType w:val="hybridMultilevel"/>
    <w:tmpl w:val="2C7612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37640F1"/>
    <w:multiLevelType w:val="hybridMultilevel"/>
    <w:tmpl w:val="12D84B80"/>
    <w:lvl w:ilvl="0" w:tplc="4C08354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5C3C2E19"/>
    <w:multiLevelType w:val="hybridMultilevel"/>
    <w:tmpl w:val="675C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13E7E"/>
    <w:multiLevelType w:val="hybridMultilevel"/>
    <w:tmpl w:val="4524EC08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20">
    <w:nsid w:val="666163BB"/>
    <w:multiLevelType w:val="hybridMultilevel"/>
    <w:tmpl w:val="B036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26C8A"/>
    <w:multiLevelType w:val="multilevel"/>
    <w:tmpl w:val="9A6A5B10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73A0057C"/>
    <w:multiLevelType w:val="hybridMultilevel"/>
    <w:tmpl w:val="C4F44344"/>
    <w:lvl w:ilvl="0" w:tplc="59905D3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64D7F"/>
    <w:multiLevelType w:val="hybridMultilevel"/>
    <w:tmpl w:val="9DA41A1C"/>
    <w:lvl w:ilvl="0" w:tplc="30661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4"/>
  </w:num>
  <w:num w:numId="5">
    <w:abstractNumId w:val="25"/>
  </w:num>
  <w:num w:numId="6">
    <w:abstractNumId w:val="10"/>
  </w:num>
  <w:num w:numId="7">
    <w:abstractNumId w:val="12"/>
  </w:num>
  <w:num w:numId="8">
    <w:abstractNumId w:val="5"/>
  </w:num>
  <w:num w:numId="9">
    <w:abstractNumId w:val="15"/>
  </w:num>
  <w:num w:numId="10">
    <w:abstractNumId w:val="6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</w:num>
  <w:num w:numId="14">
    <w:abstractNumId w:val="2"/>
  </w:num>
  <w:num w:numId="15">
    <w:abstractNumId w:val="16"/>
  </w:num>
  <w:num w:numId="16">
    <w:abstractNumId w:val="18"/>
  </w:num>
  <w:num w:numId="17">
    <w:abstractNumId w:val="7"/>
  </w:num>
  <w:num w:numId="18">
    <w:abstractNumId w:val="9"/>
  </w:num>
  <w:num w:numId="19">
    <w:abstractNumId w:val="26"/>
  </w:num>
  <w:num w:numId="20">
    <w:abstractNumId w:val="13"/>
  </w:num>
  <w:num w:numId="21">
    <w:abstractNumId w:val="20"/>
  </w:num>
  <w:num w:numId="22">
    <w:abstractNumId w:val="0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4"/>
  </w:num>
  <w:num w:numId="25">
    <w:abstractNumId w:val="11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E"/>
    <w:rsid w:val="00001DEC"/>
    <w:rsid w:val="0000569E"/>
    <w:rsid w:val="00005849"/>
    <w:rsid w:val="00021B45"/>
    <w:rsid w:val="000264D9"/>
    <w:rsid w:val="0003423F"/>
    <w:rsid w:val="00037D59"/>
    <w:rsid w:val="00045B34"/>
    <w:rsid w:val="000468BC"/>
    <w:rsid w:val="000468E8"/>
    <w:rsid w:val="00057EA2"/>
    <w:rsid w:val="00064A5A"/>
    <w:rsid w:val="00064F5F"/>
    <w:rsid w:val="00065637"/>
    <w:rsid w:val="000737FD"/>
    <w:rsid w:val="00074F70"/>
    <w:rsid w:val="00077193"/>
    <w:rsid w:val="000B11F0"/>
    <w:rsid w:val="000B7A52"/>
    <w:rsid w:val="000D1E3C"/>
    <w:rsid w:val="000D7850"/>
    <w:rsid w:val="000E283C"/>
    <w:rsid w:val="000E3F3E"/>
    <w:rsid w:val="000F2FB9"/>
    <w:rsid w:val="000F6392"/>
    <w:rsid w:val="000F7A4E"/>
    <w:rsid w:val="000F7CB9"/>
    <w:rsid w:val="00103BBD"/>
    <w:rsid w:val="00107E00"/>
    <w:rsid w:val="00120217"/>
    <w:rsid w:val="00124F3C"/>
    <w:rsid w:val="0012706B"/>
    <w:rsid w:val="00134060"/>
    <w:rsid w:val="001340C5"/>
    <w:rsid w:val="00140041"/>
    <w:rsid w:val="00143726"/>
    <w:rsid w:val="00157BAC"/>
    <w:rsid w:val="001626FF"/>
    <w:rsid w:val="00170F96"/>
    <w:rsid w:val="001748BB"/>
    <w:rsid w:val="00182E4D"/>
    <w:rsid w:val="001927B8"/>
    <w:rsid w:val="00195936"/>
    <w:rsid w:val="001959BB"/>
    <w:rsid w:val="00196D21"/>
    <w:rsid w:val="001A4F8F"/>
    <w:rsid w:val="001C3707"/>
    <w:rsid w:val="001C4A9A"/>
    <w:rsid w:val="001C6ED2"/>
    <w:rsid w:val="00203DEE"/>
    <w:rsid w:val="00207B4E"/>
    <w:rsid w:val="00215680"/>
    <w:rsid w:val="00225302"/>
    <w:rsid w:val="00233476"/>
    <w:rsid w:val="00233ADC"/>
    <w:rsid w:val="002379B0"/>
    <w:rsid w:val="0025792C"/>
    <w:rsid w:val="002705C7"/>
    <w:rsid w:val="00270875"/>
    <w:rsid w:val="00270E0B"/>
    <w:rsid w:val="0027305C"/>
    <w:rsid w:val="002747DD"/>
    <w:rsid w:val="00274D4E"/>
    <w:rsid w:val="00282567"/>
    <w:rsid w:val="002849EE"/>
    <w:rsid w:val="00292A61"/>
    <w:rsid w:val="00295471"/>
    <w:rsid w:val="002B2D70"/>
    <w:rsid w:val="002B3310"/>
    <w:rsid w:val="002B79CA"/>
    <w:rsid w:val="002C068E"/>
    <w:rsid w:val="002D0BB8"/>
    <w:rsid w:val="002D5188"/>
    <w:rsid w:val="002E1CBD"/>
    <w:rsid w:val="002E7C90"/>
    <w:rsid w:val="002F0015"/>
    <w:rsid w:val="0031031C"/>
    <w:rsid w:val="00310AC8"/>
    <w:rsid w:val="003218FF"/>
    <w:rsid w:val="00322C6E"/>
    <w:rsid w:val="003400F9"/>
    <w:rsid w:val="00347273"/>
    <w:rsid w:val="00352A12"/>
    <w:rsid w:val="00355A0F"/>
    <w:rsid w:val="0036106D"/>
    <w:rsid w:val="00363416"/>
    <w:rsid w:val="00372297"/>
    <w:rsid w:val="00375CEC"/>
    <w:rsid w:val="003A1A10"/>
    <w:rsid w:val="003A54BB"/>
    <w:rsid w:val="003B5D94"/>
    <w:rsid w:val="003C3845"/>
    <w:rsid w:val="003C3F38"/>
    <w:rsid w:val="003D36AC"/>
    <w:rsid w:val="003F4A82"/>
    <w:rsid w:val="004020D1"/>
    <w:rsid w:val="0040486E"/>
    <w:rsid w:val="00414281"/>
    <w:rsid w:val="00414FF3"/>
    <w:rsid w:val="00417E1F"/>
    <w:rsid w:val="00423B59"/>
    <w:rsid w:val="0042604A"/>
    <w:rsid w:val="004339DF"/>
    <w:rsid w:val="004377C2"/>
    <w:rsid w:val="004377EF"/>
    <w:rsid w:val="00441FFC"/>
    <w:rsid w:val="00450C98"/>
    <w:rsid w:val="004579E2"/>
    <w:rsid w:val="00462F6B"/>
    <w:rsid w:val="00493191"/>
    <w:rsid w:val="004964AA"/>
    <w:rsid w:val="004A7944"/>
    <w:rsid w:val="004B422D"/>
    <w:rsid w:val="004C0DB9"/>
    <w:rsid w:val="004C1BA0"/>
    <w:rsid w:val="004C2795"/>
    <w:rsid w:val="004C4009"/>
    <w:rsid w:val="004C5995"/>
    <w:rsid w:val="004E5BBB"/>
    <w:rsid w:val="004F0C56"/>
    <w:rsid w:val="00501DBF"/>
    <w:rsid w:val="00507831"/>
    <w:rsid w:val="005115FA"/>
    <w:rsid w:val="0051333B"/>
    <w:rsid w:val="005154F3"/>
    <w:rsid w:val="005169B7"/>
    <w:rsid w:val="00517BA1"/>
    <w:rsid w:val="00524C98"/>
    <w:rsid w:val="00532C9E"/>
    <w:rsid w:val="005508D3"/>
    <w:rsid w:val="00553D1D"/>
    <w:rsid w:val="00557C42"/>
    <w:rsid w:val="00570A35"/>
    <w:rsid w:val="005755A1"/>
    <w:rsid w:val="00577E5B"/>
    <w:rsid w:val="00581964"/>
    <w:rsid w:val="0058233C"/>
    <w:rsid w:val="005826FA"/>
    <w:rsid w:val="005847B5"/>
    <w:rsid w:val="005A31E5"/>
    <w:rsid w:val="005A4A91"/>
    <w:rsid w:val="005A7EBC"/>
    <w:rsid w:val="005D7927"/>
    <w:rsid w:val="005E265C"/>
    <w:rsid w:val="005F51D0"/>
    <w:rsid w:val="00600CD3"/>
    <w:rsid w:val="0060271B"/>
    <w:rsid w:val="00610C7D"/>
    <w:rsid w:val="006110A4"/>
    <w:rsid w:val="00614117"/>
    <w:rsid w:val="00614674"/>
    <w:rsid w:val="00614CA7"/>
    <w:rsid w:val="00614E62"/>
    <w:rsid w:val="006436AF"/>
    <w:rsid w:val="00644A79"/>
    <w:rsid w:val="00645A6F"/>
    <w:rsid w:val="006833F9"/>
    <w:rsid w:val="006838A1"/>
    <w:rsid w:val="0068565D"/>
    <w:rsid w:val="00687175"/>
    <w:rsid w:val="006875E2"/>
    <w:rsid w:val="00687E7C"/>
    <w:rsid w:val="006A608F"/>
    <w:rsid w:val="006A7648"/>
    <w:rsid w:val="006B0D84"/>
    <w:rsid w:val="006B3A5F"/>
    <w:rsid w:val="006C55B8"/>
    <w:rsid w:val="006D162F"/>
    <w:rsid w:val="006D2AA3"/>
    <w:rsid w:val="006E0946"/>
    <w:rsid w:val="006E1737"/>
    <w:rsid w:val="006E4078"/>
    <w:rsid w:val="006E7CA7"/>
    <w:rsid w:val="00724A19"/>
    <w:rsid w:val="007253E0"/>
    <w:rsid w:val="00726431"/>
    <w:rsid w:val="0073611C"/>
    <w:rsid w:val="007412A5"/>
    <w:rsid w:val="0074398D"/>
    <w:rsid w:val="00752330"/>
    <w:rsid w:val="00754345"/>
    <w:rsid w:val="00770B06"/>
    <w:rsid w:val="00784A74"/>
    <w:rsid w:val="00784B1A"/>
    <w:rsid w:val="00784CFB"/>
    <w:rsid w:val="007860AD"/>
    <w:rsid w:val="0079104F"/>
    <w:rsid w:val="00795623"/>
    <w:rsid w:val="00797C26"/>
    <w:rsid w:val="007A1F50"/>
    <w:rsid w:val="007A5597"/>
    <w:rsid w:val="007C1820"/>
    <w:rsid w:val="007C237A"/>
    <w:rsid w:val="007D3247"/>
    <w:rsid w:val="007D3C80"/>
    <w:rsid w:val="007D5774"/>
    <w:rsid w:val="007D70B0"/>
    <w:rsid w:val="00800648"/>
    <w:rsid w:val="00805422"/>
    <w:rsid w:val="00822D19"/>
    <w:rsid w:val="00823607"/>
    <w:rsid w:val="00825F8B"/>
    <w:rsid w:val="00830E13"/>
    <w:rsid w:val="00833FBC"/>
    <w:rsid w:val="0084227C"/>
    <w:rsid w:val="00845D32"/>
    <w:rsid w:val="00860073"/>
    <w:rsid w:val="0086496D"/>
    <w:rsid w:val="0087181D"/>
    <w:rsid w:val="0087648B"/>
    <w:rsid w:val="008821AA"/>
    <w:rsid w:val="0088222A"/>
    <w:rsid w:val="00891DBA"/>
    <w:rsid w:val="00895848"/>
    <w:rsid w:val="008A109A"/>
    <w:rsid w:val="008A52CC"/>
    <w:rsid w:val="008A6171"/>
    <w:rsid w:val="008A6B10"/>
    <w:rsid w:val="008B6629"/>
    <w:rsid w:val="008C12CC"/>
    <w:rsid w:val="008C617B"/>
    <w:rsid w:val="008C7739"/>
    <w:rsid w:val="008D2145"/>
    <w:rsid w:val="008E28A0"/>
    <w:rsid w:val="008E72BF"/>
    <w:rsid w:val="008F3A85"/>
    <w:rsid w:val="008F67CF"/>
    <w:rsid w:val="008F6CB2"/>
    <w:rsid w:val="00902C8C"/>
    <w:rsid w:val="009056EE"/>
    <w:rsid w:val="00917AFF"/>
    <w:rsid w:val="00935877"/>
    <w:rsid w:val="00940596"/>
    <w:rsid w:val="0094540E"/>
    <w:rsid w:val="00950E73"/>
    <w:rsid w:val="009613AF"/>
    <w:rsid w:val="009661E5"/>
    <w:rsid w:val="00972751"/>
    <w:rsid w:val="00987370"/>
    <w:rsid w:val="009974C1"/>
    <w:rsid w:val="009A614B"/>
    <w:rsid w:val="009A63C1"/>
    <w:rsid w:val="009C07C2"/>
    <w:rsid w:val="009D09E7"/>
    <w:rsid w:val="009D6A0E"/>
    <w:rsid w:val="009E149A"/>
    <w:rsid w:val="009E589F"/>
    <w:rsid w:val="009E7D2D"/>
    <w:rsid w:val="009F1B4B"/>
    <w:rsid w:val="009F1C9C"/>
    <w:rsid w:val="009F1EC5"/>
    <w:rsid w:val="009F35B9"/>
    <w:rsid w:val="00A02135"/>
    <w:rsid w:val="00A04179"/>
    <w:rsid w:val="00A0580D"/>
    <w:rsid w:val="00A10690"/>
    <w:rsid w:val="00A11427"/>
    <w:rsid w:val="00A12D94"/>
    <w:rsid w:val="00A17E23"/>
    <w:rsid w:val="00A24FDC"/>
    <w:rsid w:val="00A341F9"/>
    <w:rsid w:val="00A34A54"/>
    <w:rsid w:val="00A34DB8"/>
    <w:rsid w:val="00A37D68"/>
    <w:rsid w:val="00A46B73"/>
    <w:rsid w:val="00A518E0"/>
    <w:rsid w:val="00A53D69"/>
    <w:rsid w:val="00A7613A"/>
    <w:rsid w:val="00A9114D"/>
    <w:rsid w:val="00A9182C"/>
    <w:rsid w:val="00A97484"/>
    <w:rsid w:val="00AA31DE"/>
    <w:rsid w:val="00AB0F1A"/>
    <w:rsid w:val="00AB4377"/>
    <w:rsid w:val="00AB6D03"/>
    <w:rsid w:val="00AC28C9"/>
    <w:rsid w:val="00AC4898"/>
    <w:rsid w:val="00AC5900"/>
    <w:rsid w:val="00AC5965"/>
    <w:rsid w:val="00AC6216"/>
    <w:rsid w:val="00AD59B7"/>
    <w:rsid w:val="00AE1F0E"/>
    <w:rsid w:val="00AF57B1"/>
    <w:rsid w:val="00B01EA8"/>
    <w:rsid w:val="00B0237C"/>
    <w:rsid w:val="00B02C03"/>
    <w:rsid w:val="00B14474"/>
    <w:rsid w:val="00B31C36"/>
    <w:rsid w:val="00B437BC"/>
    <w:rsid w:val="00B55458"/>
    <w:rsid w:val="00B55996"/>
    <w:rsid w:val="00B5652A"/>
    <w:rsid w:val="00B5723C"/>
    <w:rsid w:val="00B629D9"/>
    <w:rsid w:val="00B63483"/>
    <w:rsid w:val="00B741CB"/>
    <w:rsid w:val="00B85B89"/>
    <w:rsid w:val="00BA0012"/>
    <w:rsid w:val="00BA0C41"/>
    <w:rsid w:val="00BB248D"/>
    <w:rsid w:val="00BB5164"/>
    <w:rsid w:val="00BB7289"/>
    <w:rsid w:val="00BC2D7C"/>
    <w:rsid w:val="00BC5460"/>
    <w:rsid w:val="00BD5382"/>
    <w:rsid w:val="00BD63CC"/>
    <w:rsid w:val="00BD6E03"/>
    <w:rsid w:val="00BD7E74"/>
    <w:rsid w:val="00BE7A02"/>
    <w:rsid w:val="00C07056"/>
    <w:rsid w:val="00C12BC1"/>
    <w:rsid w:val="00C1325E"/>
    <w:rsid w:val="00C26024"/>
    <w:rsid w:val="00C312BC"/>
    <w:rsid w:val="00C44BF2"/>
    <w:rsid w:val="00C562F9"/>
    <w:rsid w:val="00C86FA7"/>
    <w:rsid w:val="00C96319"/>
    <w:rsid w:val="00CA12CC"/>
    <w:rsid w:val="00CA3D44"/>
    <w:rsid w:val="00CB13A8"/>
    <w:rsid w:val="00CB158C"/>
    <w:rsid w:val="00CB2275"/>
    <w:rsid w:val="00CB3714"/>
    <w:rsid w:val="00CB42D0"/>
    <w:rsid w:val="00CC261B"/>
    <w:rsid w:val="00CD1E3F"/>
    <w:rsid w:val="00CD237F"/>
    <w:rsid w:val="00CD53C1"/>
    <w:rsid w:val="00CE3371"/>
    <w:rsid w:val="00CE39EE"/>
    <w:rsid w:val="00D02115"/>
    <w:rsid w:val="00D055C2"/>
    <w:rsid w:val="00D151A0"/>
    <w:rsid w:val="00D17C82"/>
    <w:rsid w:val="00D2540B"/>
    <w:rsid w:val="00D26A0D"/>
    <w:rsid w:val="00D3372F"/>
    <w:rsid w:val="00D37E92"/>
    <w:rsid w:val="00D46624"/>
    <w:rsid w:val="00D525BC"/>
    <w:rsid w:val="00D5426E"/>
    <w:rsid w:val="00D55A89"/>
    <w:rsid w:val="00D71A4E"/>
    <w:rsid w:val="00D766E6"/>
    <w:rsid w:val="00D77A08"/>
    <w:rsid w:val="00D8797D"/>
    <w:rsid w:val="00D936D6"/>
    <w:rsid w:val="00D950F9"/>
    <w:rsid w:val="00D95D92"/>
    <w:rsid w:val="00DA1D80"/>
    <w:rsid w:val="00DA4A13"/>
    <w:rsid w:val="00DA6928"/>
    <w:rsid w:val="00DB74BF"/>
    <w:rsid w:val="00DB77CA"/>
    <w:rsid w:val="00DC44EA"/>
    <w:rsid w:val="00DC5309"/>
    <w:rsid w:val="00DD59B5"/>
    <w:rsid w:val="00DE4B61"/>
    <w:rsid w:val="00DE58B8"/>
    <w:rsid w:val="00DF1C3F"/>
    <w:rsid w:val="00E02F89"/>
    <w:rsid w:val="00E06AE8"/>
    <w:rsid w:val="00E11437"/>
    <w:rsid w:val="00E23917"/>
    <w:rsid w:val="00E266A7"/>
    <w:rsid w:val="00E300A6"/>
    <w:rsid w:val="00E319E2"/>
    <w:rsid w:val="00E37105"/>
    <w:rsid w:val="00E50A3E"/>
    <w:rsid w:val="00E53341"/>
    <w:rsid w:val="00E64837"/>
    <w:rsid w:val="00E71A53"/>
    <w:rsid w:val="00E77995"/>
    <w:rsid w:val="00E94E35"/>
    <w:rsid w:val="00EA25D8"/>
    <w:rsid w:val="00EA42A5"/>
    <w:rsid w:val="00EB4453"/>
    <w:rsid w:val="00EC2AB4"/>
    <w:rsid w:val="00EC3816"/>
    <w:rsid w:val="00EC4060"/>
    <w:rsid w:val="00ED0C91"/>
    <w:rsid w:val="00ED29D8"/>
    <w:rsid w:val="00ED52AC"/>
    <w:rsid w:val="00ED71F8"/>
    <w:rsid w:val="00EE37BF"/>
    <w:rsid w:val="00EE4B65"/>
    <w:rsid w:val="00EE7FA5"/>
    <w:rsid w:val="00EF0CF6"/>
    <w:rsid w:val="00EF1351"/>
    <w:rsid w:val="00EF2140"/>
    <w:rsid w:val="00EF2CD1"/>
    <w:rsid w:val="00EF75BC"/>
    <w:rsid w:val="00F03335"/>
    <w:rsid w:val="00F14CD2"/>
    <w:rsid w:val="00F17741"/>
    <w:rsid w:val="00F235FE"/>
    <w:rsid w:val="00F25617"/>
    <w:rsid w:val="00F3208F"/>
    <w:rsid w:val="00F4129D"/>
    <w:rsid w:val="00F437D5"/>
    <w:rsid w:val="00F45501"/>
    <w:rsid w:val="00F6538B"/>
    <w:rsid w:val="00F666CA"/>
    <w:rsid w:val="00F73DF7"/>
    <w:rsid w:val="00F74ED7"/>
    <w:rsid w:val="00F86820"/>
    <w:rsid w:val="00F9044B"/>
    <w:rsid w:val="00F9129C"/>
    <w:rsid w:val="00F95418"/>
    <w:rsid w:val="00FA4D53"/>
    <w:rsid w:val="00FB159A"/>
    <w:rsid w:val="00FB1749"/>
    <w:rsid w:val="00FB3B7E"/>
    <w:rsid w:val="00FC0FB8"/>
    <w:rsid w:val="00FC5679"/>
    <w:rsid w:val="00FD4706"/>
    <w:rsid w:val="00FD6905"/>
    <w:rsid w:val="00FE1CE9"/>
    <w:rsid w:val="00FF0E10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0C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0C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7956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link w:val="a4"/>
    <w:uiPriority w:val="99"/>
    <w:rsid w:val="00CE39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CE39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94540E"/>
    <w:pPr>
      <w:jc w:val="both"/>
    </w:pPr>
    <w:rPr>
      <w:b/>
      <w:sz w:val="28"/>
      <w:szCs w:val="20"/>
    </w:rPr>
  </w:style>
  <w:style w:type="character" w:styleId="ab">
    <w:name w:val="Hyperlink"/>
    <w:uiPriority w:val="99"/>
    <w:rsid w:val="0094540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BB72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B7289"/>
  </w:style>
  <w:style w:type="character" w:styleId="ae">
    <w:name w:val="footnote reference"/>
    <w:uiPriority w:val="99"/>
    <w:unhideWhenUsed/>
    <w:rsid w:val="00BB7289"/>
    <w:rPr>
      <w:vertAlign w:val="superscript"/>
    </w:rPr>
  </w:style>
  <w:style w:type="paragraph" w:styleId="af">
    <w:name w:val="Body Text Indent"/>
    <w:basedOn w:val="a"/>
    <w:link w:val="af0"/>
    <w:uiPriority w:val="99"/>
    <w:unhideWhenUsed/>
    <w:rsid w:val="00A518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A518E0"/>
    <w:rPr>
      <w:sz w:val="24"/>
      <w:szCs w:val="24"/>
    </w:rPr>
  </w:style>
  <w:style w:type="paragraph" w:styleId="31">
    <w:name w:val="Body Text 3"/>
    <w:basedOn w:val="a"/>
    <w:link w:val="32"/>
    <w:rsid w:val="00423B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3B59"/>
    <w:rPr>
      <w:sz w:val="16"/>
      <w:szCs w:val="16"/>
    </w:rPr>
  </w:style>
  <w:style w:type="paragraph" w:styleId="af1">
    <w:name w:val="No Spacing"/>
    <w:uiPriority w:val="1"/>
    <w:qFormat/>
    <w:rsid w:val="005E265C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CB42D0"/>
    <w:rPr>
      <w:b/>
      <w:sz w:val="28"/>
    </w:rPr>
  </w:style>
  <w:style w:type="paragraph" w:styleId="21">
    <w:name w:val="Body Text Indent 2"/>
    <w:basedOn w:val="a"/>
    <w:link w:val="22"/>
    <w:rsid w:val="00CB42D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42D0"/>
  </w:style>
  <w:style w:type="character" w:customStyle="1" w:styleId="10">
    <w:name w:val="Заголовок 1 Знак"/>
    <w:basedOn w:val="a0"/>
    <w:link w:val="1"/>
    <w:rsid w:val="0023347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link w:val="a3"/>
    <w:uiPriority w:val="99"/>
    <w:rsid w:val="00233476"/>
    <w:rPr>
      <w:sz w:val="24"/>
      <w:szCs w:val="24"/>
    </w:rPr>
  </w:style>
  <w:style w:type="paragraph" w:customStyle="1" w:styleId="14">
    <w:name w:val="Загл.14"/>
    <w:basedOn w:val="a"/>
    <w:rsid w:val="00233476"/>
    <w:pPr>
      <w:jc w:val="center"/>
    </w:pPr>
    <w:rPr>
      <w:b/>
      <w:sz w:val="28"/>
      <w:szCs w:val="20"/>
    </w:rPr>
  </w:style>
  <w:style w:type="paragraph" w:customStyle="1" w:styleId="14-150">
    <w:name w:val="14-15"/>
    <w:basedOn w:val="af"/>
    <w:rsid w:val="0023347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C26024"/>
    <w:pPr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C26024"/>
    <w:pPr>
      <w:snapToGri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C26024"/>
    <w:pPr>
      <w:snapToGrid w:val="0"/>
      <w:ind w:right="19772" w:firstLine="720"/>
    </w:pPr>
    <w:rPr>
      <w:rFonts w:ascii="Arial" w:hAnsi="Arial"/>
    </w:rPr>
  </w:style>
  <w:style w:type="paragraph" w:customStyle="1" w:styleId="af2">
    <w:name w:val="Об"/>
    <w:rsid w:val="00A34DB8"/>
    <w:pPr>
      <w:widowControl w:val="0"/>
    </w:pPr>
    <w:rPr>
      <w:snapToGrid w:val="0"/>
    </w:rPr>
  </w:style>
  <w:style w:type="character" w:customStyle="1" w:styleId="30">
    <w:name w:val="Заголовок 3 Знак"/>
    <w:basedOn w:val="a0"/>
    <w:link w:val="3"/>
    <w:semiHidden/>
    <w:rsid w:val="004F0C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F0C56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4F0C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0C56"/>
    <w:rPr>
      <w:sz w:val="24"/>
      <w:szCs w:val="24"/>
    </w:rPr>
  </w:style>
  <w:style w:type="paragraph" w:customStyle="1" w:styleId="af3">
    <w:name w:val="Стиль"/>
    <w:rsid w:val="004F0C56"/>
  </w:style>
  <w:style w:type="paragraph" w:customStyle="1" w:styleId="af4">
    <w:name w:val="текст сноски"/>
    <w:basedOn w:val="a"/>
    <w:rsid w:val="004F0C56"/>
    <w:pPr>
      <w:widowControl w:val="0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508D3"/>
    <w:rPr>
      <w:rFonts w:ascii="Arial" w:hAnsi="Arial" w:cs="Arial"/>
      <w:b/>
      <w:bCs/>
      <w:i/>
      <w:iCs/>
      <w:sz w:val="28"/>
      <w:szCs w:val="28"/>
    </w:rPr>
  </w:style>
  <w:style w:type="paragraph" w:customStyle="1" w:styleId="12">
    <w:name w:val="заголовок 1"/>
    <w:basedOn w:val="a"/>
    <w:next w:val="a"/>
    <w:rsid w:val="003C384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795623"/>
    <w:rPr>
      <w:rFonts w:ascii="Calibri" w:eastAsia="Times New Roman" w:hAnsi="Calibri" w:cs="Times New Roman"/>
      <w:sz w:val="24"/>
      <w:szCs w:val="24"/>
    </w:rPr>
  </w:style>
  <w:style w:type="paragraph" w:styleId="af5">
    <w:name w:val="Plain Text"/>
    <w:basedOn w:val="a"/>
    <w:link w:val="af6"/>
    <w:rsid w:val="00795623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95623"/>
    <w:rPr>
      <w:rFonts w:ascii="Courier New" w:hAnsi="Courier New"/>
    </w:rPr>
  </w:style>
  <w:style w:type="paragraph" w:styleId="33">
    <w:name w:val="Body Text Indent 3"/>
    <w:basedOn w:val="a"/>
    <w:link w:val="34"/>
    <w:rsid w:val="007956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95623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95623"/>
    <w:rPr>
      <w:sz w:val="24"/>
      <w:szCs w:val="24"/>
    </w:rPr>
  </w:style>
  <w:style w:type="paragraph" w:customStyle="1" w:styleId="13">
    <w:name w:val="Текст1"/>
    <w:basedOn w:val="a"/>
    <w:rsid w:val="00795623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5">
    <w:name w:val="заголовок 2"/>
    <w:basedOn w:val="a"/>
    <w:next w:val="a"/>
    <w:rsid w:val="0079562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1">
    <w:name w:val="заголовок 4"/>
    <w:basedOn w:val="a"/>
    <w:next w:val="a"/>
    <w:rsid w:val="00795623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79562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f7">
    <w:name w:val="List Paragraph"/>
    <w:basedOn w:val="a"/>
    <w:uiPriority w:val="34"/>
    <w:qFormat/>
    <w:rsid w:val="005A7EBC"/>
    <w:pPr>
      <w:ind w:left="720"/>
      <w:contextualSpacing/>
    </w:pPr>
  </w:style>
  <w:style w:type="table" w:styleId="af8">
    <w:name w:val="Table Grid"/>
    <w:basedOn w:val="a1"/>
    <w:rsid w:val="0041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0C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0C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7956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link w:val="a4"/>
    <w:uiPriority w:val="99"/>
    <w:rsid w:val="00CE39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CE39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94540E"/>
    <w:pPr>
      <w:jc w:val="both"/>
    </w:pPr>
    <w:rPr>
      <w:b/>
      <w:sz w:val="28"/>
      <w:szCs w:val="20"/>
    </w:rPr>
  </w:style>
  <w:style w:type="character" w:styleId="ab">
    <w:name w:val="Hyperlink"/>
    <w:uiPriority w:val="99"/>
    <w:rsid w:val="0094540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BB72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B7289"/>
  </w:style>
  <w:style w:type="character" w:styleId="ae">
    <w:name w:val="footnote reference"/>
    <w:uiPriority w:val="99"/>
    <w:unhideWhenUsed/>
    <w:rsid w:val="00BB7289"/>
    <w:rPr>
      <w:vertAlign w:val="superscript"/>
    </w:rPr>
  </w:style>
  <w:style w:type="paragraph" w:styleId="af">
    <w:name w:val="Body Text Indent"/>
    <w:basedOn w:val="a"/>
    <w:link w:val="af0"/>
    <w:uiPriority w:val="99"/>
    <w:unhideWhenUsed/>
    <w:rsid w:val="00A518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A518E0"/>
    <w:rPr>
      <w:sz w:val="24"/>
      <w:szCs w:val="24"/>
    </w:rPr>
  </w:style>
  <w:style w:type="paragraph" w:styleId="31">
    <w:name w:val="Body Text 3"/>
    <w:basedOn w:val="a"/>
    <w:link w:val="32"/>
    <w:rsid w:val="00423B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3B59"/>
    <w:rPr>
      <w:sz w:val="16"/>
      <w:szCs w:val="16"/>
    </w:rPr>
  </w:style>
  <w:style w:type="paragraph" w:styleId="af1">
    <w:name w:val="No Spacing"/>
    <w:uiPriority w:val="1"/>
    <w:qFormat/>
    <w:rsid w:val="005E265C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CB42D0"/>
    <w:rPr>
      <w:b/>
      <w:sz w:val="28"/>
    </w:rPr>
  </w:style>
  <w:style w:type="paragraph" w:styleId="21">
    <w:name w:val="Body Text Indent 2"/>
    <w:basedOn w:val="a"/>
    <w:link w:val="22"/>
    <w:rsid w:val="00CB42D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42D0"/>
  </w:style>
  <w:style w:type="character" w:customStyle="1" w:styleId="10">
    <w:name w:val="Заголовок 1 Знак"/>
    <w:basedOn w:val="a0"/>
    <w:link w:val="1"/>
    <w:rsid w:val="0023347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link w:val="a3"/>
    <w:uiPriority w:val="99"/>
    <w:rsid w:val="00233476"/>
    <w:rPr>
      <w:sz w:val="24"/>
      <w:szCs w:val="24"/>
    </w:rPr>
  </w:style>
  <w:style w:type="paragraph" w:customStyle="1" w:styleId="14">
    <w:name w:val="Загл.14"/>
    <w:basedOn w:val="a"/>
    <w:rsid w:val="00233476"/>
    <w:pPr>
      <w:jc w:val="center"/>
    </w:pPr>
    <w:rPr>
      <w:b/>
      <w:sz w:val="28"/>
      <w:szCs w:val="20"/>
    </w:rPr>
  </w:style>
  <w:style w:type="paragraph" w:customStyle="1" w:styleId="14-150">
    <w:name w:val="14-15"/>
    <w:basedOn w:val="af"/>
    <w:rsid w:val="0023347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C26024"/>
    <w:pPr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C26024"/>
    <w:pPr>
      <w:snapToGri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C26024"/>
    <w:pPr>
      <w:snapToGrid w:val="0"/>
      <w:ind w:right="19772" w:firstLine="720"/>
    </w:pPr>
    <w:rPr>
      <w:rFonts w:ascii="Arial" w:hAnsi="Arial"/>
    </w:rPr>
  </w:style>
  <w:style w:type="paragraph" w:customStyle="1" w:styleId="af2">
    <w:name w:val="Об"/>
    <w:rsid w:val="00A34DB8"/>
    <w:pPr>
      <w:widowControl w:val="0"/>
    </w:pPr>
    <w:rPr>
      <w:snapToGrid w:val="0"/>
    </w:rPr>
  </w:style>
  <w:style w:type="character" w:customStyle="1" w:styleId="30">
    <w:name w:val="Заголовок 3 Знак"/>
    <w:basedOn w:val="a0"/>
    <w:link w:val="3"/>
    <w:semiHidden/>
    <w:rsid w:val="004F0C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F0C56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4F0C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0C56"/>
    <w:rPr>
      <w:sz w:val="24"/>
      <w:szCs w:val="24"/>
    </w:rPr>
  </w:style>
  <w:style w:type="paragraph" w:customStyle="1" w:styleId="af3">
    <w:name w:val="Стиль"/>
    <w:rsid w:val="004F0C56"/>
  </w:style>
  <w:style w:type="paragraph" w:customStyle="1" w:styleId="af4">
    <w:name w:val="текст сноски"/>
    <w:basedOn w:val="a"/>
    <w:rsid w:val="004F0C56"/>
    <w:pPr>
      <w:widowControl w:val="0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508D3"/>
    <w:rPr>
      <w:rFonts w:ascii="Arial" w:hAnsi="Arial" w:cs="Arial"/>
      <w:b/>
      <w:bCs/>
      <w:i/>
      <w:iCs/>
      <w:sz w:val="28"/>
      <w:szCs w:val="28"/>
    </w:rPr>
  </w:style>
  <w:style w:type="paragraph" w:customStyle="1" w:styleId="12">
    <w:name w:val="заголовок 1"/>
    <w:basedOn w:val="a"/>
    <w:next w:val="a"/>
    <w:rsid w:val="003C384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795623"/>
    <w:rPr>
      <w:rFonts w:ascii="Calibri" w:eastAsia="Times New Roman" w:hAnsi="Calibri" w:cs="Times New Roman"/>
      <w:sz w:val="24"/>
      <w:szCs w:val="24"/>
    </w:rPr>
  </w:style>
  <w:style w:type="paragraph" w:styleId="af5">
    <w:name w:val="Plain Text"/>
    <w:basedOn w:val="a"/>
    <w:link w:val="af6"/>
    <w:rsid w:val="00795623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95623"/>
    <w:rPr>
      <w:rFonts w:ascii="Courier New" w:hAnsi="Courier New"/>
    </w:rPr>
  </w:style>
  <w:style w:type="paragraph" w:styleId="33">
    <w:name w:val="Body Text Indent 3"/>
    <w:basedOn w:val="a"/>
    <w:link w:val="34"/>
    <w:rsid w:val="007956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95623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95623"/>
    <w:rPr>
      <w:sz w:val="24"/>
      <w:szCs w:val="24"/>
    </w:rPr>
  </w:style>
  <w:style w:type="paragraph" w:customStyle="1" w:styleId="13">
    <w:name w:val="Текст1"/>
    <w:basedOn w:val="a"/>
    <w:rsid w:val="00795623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5">
    <w:name w:val="заголовок 2"/>
    <w:basedOn w:val="a"/>
    <w:next w:val="a"/>
    <w:rsid w:val="0079562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1">
    <w:name w:val="заголовок 4"/>
    <w:basedOn w:val="a"/>
    <w:next w:val="a"/>
    <w:rsid w:val="00795623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79562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f7">
    <w:name w:val="List Paragraph"/>
    <w:basedOn w:val="a"/>
    <w:uiPriority w:val="34"/>
    <w:qFormat/>
    <w:rsid w:val="005A7EBC"/>
    <w:pPr>
      <w:ind w:left="720"/>
      <w:contextualSpacing/>
    </w:pPr>
  </w:style>
  <w:style w:type="table" w:styleId="af8">
    <w:name w:val="Table Grid"/>
    <w:basedOn w:val="a1"/>
    <w:rsid w:val="0041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olodayatver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56522-2FB4-47EF-B3E2-435227E9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8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40</cp:revision>
  <cp:lastPrinted>2018-08-08T13:34:00Z</cp:lastPrinted>
  <dcterms:created xsi:type="dcterms:W3CDTF">2019-09-17T12:38:00Z</dcterms:created>
  <dcterms:modified xsi:type="dcterms:W3CDTF">2025-01-24T07:40:00Z</dcterms:modified>
</cp:coreProperties>
</file>